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left="1342"/>
        <w:spacing w:before="77"/>
        <w:rPr>
          <w:b/>
          <w:sz w:val="18"/>
        </w:rPr>
      </w:pPr>
      <w:r>
        <w:rPr>
          <w:noProof/>
        </w:rPr>
        <mc:AlternateContent>
          <mc:Choice Requires="wpg">
            <w:drawing>
              <wp:anchor distT="0" distB="0" distL="0" distR="0" simplePos="0" relativeHeight="251658243" behindDoc="0" locked="0" layoutInCell="0" hidden="0" allowOverlap="1">
                <wp:simplePos x="0" y="0"/>
                <wp:positionH relativeFrom="page">
                  <wp:posOffset>1065530</wp:posOffset>
                </wp:positionH>
                <wp:positionV relativeFrom="paragraph">
                  <wp:posOffset>51435</wp:posOffset>
                </wp:positionV>
                <wp:extent cx="652780" cy="674370"/>
                <wp:effectExtent l="28575" t="0" r="0" b="28575"/>
                <wp:wrapNone/>
                <wp:docPr id="3" name="Group 3"/>
                <wp:cNvGraphicFramePr/>
                <a:graphic xmlns:a="http://schemas.openxmlformats.org/drawingml/2006/main">
                  <a:graphicData uri="http://schemas.microsoft.com/office/word/2010/wordprocessingGroup">
                    <wpg:wgp>
                      <wpg:cNvGrpSpPr>
                        <a:codePr string="" type="-1416714760" text="1"/>
                        <a:extLst>
                          <a:ext uri="sm">
                            <sm:smNativeData xmlns:sm="sm" val="SMDATA_5_ScFUaRMAAAAlAAAAAQAAAE0AAAAAkAAAAEgAAACQAAAASAAAAAAAAAAAAAAAAAAAABcAAAAUAAAAAAAAAAAAAAD/fwAA/38AAAAAAAAJAAAABAAAAAAAAAAhAAAAQAAAADwAAAAAAAAAAKAAAAAAAAAAAAAAAAAAAAAAAACOBgAAAAAAAAIAAABRAAAABAQAACYEAAAAAAAAjgYAAEUCAAAoAAAACAAAAAEAAAABAAAA"/>
                          </a:ext>
                        </a:extLst>
                      </wpg:cNvGrpSpPr>
                      <wpg:grpSpPr>
                        <a:xfrm>
                          <a:off x="0" y="0"/>
                          <a:ext cx="652780" cy="674370"/>
                          <a:chOff x="0" y="0"/>
                          <a:chExt cx="652780" cy="674370"/>
                        </a:xfrm>
                      </wpg:grpSpPr>
                      <wps:wsp>
                        <wps:cNvPr id="4" name="Graphic 4"/>
                        <wps:cNvSpPr>
                          <a:extLst>
                            <a:ext uri="sm">
                              <sm:smNativeData xmlns:sm="sm" val="SMDATA_15_ScFUaRMAAAAlAAAACw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t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AAAAAAAAAAAAAAAAAAAAAAAAAACgAAAAIAAAAAQAAAAEAAAAwAAAAFAAAAAAAAAAAAP//AAABAAAA//8AAAEA"/>
                            </a:ext>
                          </a:extLst>
                        </wps:cNvSpPr>
                        <wps:spPr>
                          <a:xfrm>
                            <a:off x="0" y="645160"/>
                            <a:ext cx="12065" cy="29210"/>
                          </a:xfrm>
                          <a:custGeom>
                            <a:avLst/>
                            <a:gdLst/>
                            <a:ahLst/>
                            <a:cxnLst/>
                            <a:rect l="0" t="0" r="12065" b="29210"/>
                            <a:pathLst>
                              <a:path w="12065" h="29210">
                                <a:moveTo>
                                  <a:pt x="0" y="0"/>
                                </a:moveTo>
                                <a:lnTo>
                                  <a:pt x="12065" y="29210"/>
                                </a:lnTo>
                              </a:path>
                            </a:pathLst>
                          </a:custGeom>
                          <a:noFill/>
                          <a:ln w="28575">
                            <a:solidFill>
                              <a:srgbClr val="000000"/>
                            </a:solidFill>
                          </a:ln>
                        </wps:spPr>
                        <wps:bodyPr spcFirstLastPara="1" vertOverflow="clip" horzOverflow="clip" lIns="0" tIns="0" rIns="0" bIns="0" upright="1">
                          <a:noAutofit/>
                        </wps:bodyPr>
                      </wps:wsp>
                      <pic:pic xmlns:pic="http://schemas.openxmlformats.org/drawingml/2006/picture">
                        <pic:nvPicPr>
                          <pic:cNvPr id="5" name="Image 5"/>
                          <pic:cNvPicPr>
                            <a:extLst>
                              <a:ext uri="sm">
                                <sm:smNativeData xmlns:sm="sm" val="SMDATA_17_ScFU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AAAAAAlAAAAWAAAAAAAAAAAAAAAAAAAAAAAAAAAAAAAAAAAAAAAAAAAAAAAAAAAAAAAAAAAAAAAPwAAAAAAAACghgEAAAAAAAAAAAAAAAAADAAAAAEAAAAAAAAAAAAAAAAAAAAhAAAAQAAAADwAAAAAAAAAAIIAAAAAAAAAAAAAAAAAAAAAAAAAAAAAAAAAAAAAAAAAAAAAAAAAAAAAAAAAAAAAAAAAAAAAAAAoAAAACAAAAAEAAAABAAAAMAAAABQAAAAAAAAAAAD//wAAAQAAAP//AAABAA=="/>
                              </a:ext>
                            </a:extLst>
                          </pic:cNvPicPr>
                        </pic:nvPicPr>
                        <pic:blipFill>
                          <a:blip r:embed="rId8"/>
                          <a:stretch>
                            <a:fillRect/>
                          </a:stretch>
                        </pic:blipFill>
                        <pic:spPr>
                          <a:xfrm>
                            <a:off x="0" y="0"/>
                            <a:ext cx="652780" cy="633095"/>
                          </a:xfrm>
                          <a:prstGeom prst="rect">
                            <a:avLst/>
                          </a:prstGeom>
                          <a:noFill/>
                          <a:ln>
                            <a:noFill/>
                          </a:ln>
                        </pic:spPr>
                      </pic:pic>
                    </wpg:wgp>
                  </a:graphicData>
                </a:graphic>
              </wp:anchor>
            </w:drawing>
          </mc:Choice>
          <mc:Fallback>
            <w:pict>
              <v:group style="position:absolute;margin-left:83.90pt;margin-top:4.05pt;mso-position-horizontal-relative:page;width:51.40pt;height:53.10pt;z-index:251658243;mso-wrap-distance-left:0.00pt;mso-wrap-distance-right:0.00pt" coordorigin="1678,581" coordsize="1028,1062">
                <v:shape id="Graphic 4" o:spid="_x0000_s1026" style="position:absolute;left:1678;top:1597;width:19;height:46" coordsize="19,46" path="m0,0l19,46e" strokeweight="2.25pt" filled="f" v:ext="SMDATA_14_ScFUaRMAAAAlAAAACw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t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wAAAAFAAAAAAAAAAAAP//AAABAAAA//8AAAEA">
                  <v:path arrowok="t"/>
                </v:shape>
                <v:shapetype id="_x0000_t75" coordsize="21600,21600" o:spt="75" o:preferrelative="t" path="m,l,21600r21600,l21600,xe">
                  <v:path gradientshapeok="t" o:connecttype="rect"/>
                </v:shapetype>
                <v:shape id="Image 5" o:spid="_x0000_s1027" type="#_x0000_t75" style="position:absolute;left:1678;top:581;width:1028;height:997" stroked="f" filled="f" v:ext="SMDATA_16_ScFU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AAAAAAlAAAAWAAAAAAAAAAAAAAAAAAAAAAAAAAAAAAAAAAAAAAAAAAAAAAAAAAAAAAAAAAAAAAAPwAAAAAAAACghgEAAAAAAAAAAAAAAAAADAAAAAEAAAAAAAAAAAAAAAAAAAAoAAAACAAAAAEAAAABAAAAMAAAABQAAAAAAAAAAAD//wAAAQAAAP//AAABAA==">
                  <v:imagedata r:id="rId8" o:title="image1"/>
                </v:shape>
                <w10:wrap type="none" anchorx="page" anchory="text"/>
              </v:group>
            </w:pict>
          </mc:Fallback>
        </mc:AlternateContent>
      </w:r>
      <w:r>
        <w:rPr>
          <w:b/>
          <w:sz w:val="18"/>
        </w:rPr>
        <w:t xml:space="preserve"> Jurnal</w:t>
      </w:r>
      <w:r>
        <w:rPr>
          <w:b/>
          <w:spacing w:val="-2" w:percent="98"/>
          <w:sz w:val="18"/>
        </w:rPr>
        <w:t xml:space="preserve"> </w:t>
      </w:r>
      <w:r>
        <w:rPr>
          <w:b/>
          <w:sz w:val="18"/>
        </w:rPr>
        <w:t>EHO</w:t>
      </w:r>
      <w:r>
        <w:rPr>
          <w:b/>
          <w:spacing w:val="-4" w:percent="95"/>
          <w:sz w:val="18"/>
        </w:rPr>
        <w:t xml:space="preserve"> </w:t>
      </w:r>
      <w:r>
        <w:rPr>
          <w:b/>
          <w:sz w:val="18"/>
        </w:rPr>
        <w:t>(Jurnal</w:t>
      </w:r>
      <w:r>
        <w:rPr>
          <w:b/>
          <w:spacing w:val="-2" w:percent="98"/>
          <w:sz w:val="18"/>
        </w:rPr>
        <w:t xml:space="preserve"> </w:t>
      </w:r>
      <w:r>
        <w:rPr>
          <w:b/>
          <w:sz w:val="18"/>
        </w:rPr>
        <w:t>Ilmu</w:t>
      </w:r>
      <w:r>
        <w:rPr>
          <w:b/>
          <w:spacing w:val="-1" w:percent="99"/>
          <w:sz w:val="18"/>
        </w:rPr>
        <w:t xml:space="preserve"> </w:t>
      </w:r>
      <w:r>
        <w:rPr>
          <w:b/>
          <w:sz w:val="18"/>
        </w:rPr>
        <w:t>Ekonomi</w:t>
      </w:r>
      <w:r>
        <w:rPr>
          <w:b/>
          <w:spacing w:val="-3" w:percent="97"/>
          <w:sz w:val="18"/>
        </w:rPr>
        <w:t xml:space="preserve"> </w:t>
      </w:r>
      <w:r>
        <w:rPr>
          <w:b/>
          <w:sz w:val="18"/>
        </w:rPr>
        <w:t>dan</w:t>
      </w:r>
      <w:r>
        <w:rPr>
          <w:b/>
          <w:spacing w:val="-3" w:percent="97"/>
          <w:sz w:val="18"/>
        </w:rPr>
        <w:t xml:space="preserve"> </w:t>
      </w:r>
      <w:r>
        <w:rPr>
          <w:b/>
          <w:spacing w:val="-2" w:percent="98"/>
          <w:sz w:val="18"/>
        </w:rPr>
        <w:t>Humaniora)</w:t>
      </w:r>
      <w:r>
        <w:rPr>
          <w:b/>
          <w:sz w:val="18"/>
        </w:rPr>
      </w:r>
    </w:p>
    <w:p>
      <w:pPr>
        <w:ind w:left="1342"/>
        <w:spacing w:before="25"/>
        <w:rPr>
          <w:i/>
          <w:spacing w:val="-4" w:percent="95"/>
          <w:sz w:val="18"/>
        </w:rPr>
      </w:pPr>
      <w:r>
        <w:rPr>
          <w:i/>
          <w:sz w:val="18"/>
        </w:rPr>
        <w:t>Volume</w:t>
      </w:r>
      <w:r>
        <w:rPr>
          <w:i/>
          <w:spacing w:val="1" w:percent="101"/>
          <w:sz w:val="18"/>
        </w:rPr>
        <w:t xml:space="preserve"> </w:t>
      </w:r>
      <w:r>
        <w:rPr>
          <w:i/>
          <w:sz w:val="18"/>
        </w:rPr>
        <w:t>5</w:t>
      </w:r>
      <w:r>
        <w:rPr>
          <w:i/>
          <w:spacing w:val="-1" w:percent="99"/>
          <w:sz w:val="18"/>
        </w:rPr>
        <w:t xml:space="preserve"> </w:t>
      </w:r>
      <w:r>
        <w:rPr>
          <w:i/>
          <w:sz w:val="18"/>
        </w:rPr>
        <w:t>No. 2,</w:t>
      </w:r>
      <w:r>
        <w:rPr>
          <w:i/>
          <w:spacing w:val="-1" w:percent="99"/>
          <w:sz w:val="18"/>
        </w:rPr>
        <w:t xml:space="preserve"> </w:t>
      </w:r>
      <w:r>
        <w:rPr>
          <w:i/>
          <w:sz w:val="18"/>
        </w:rPr>
        <w:t>Desember</w:t>
      </w:r>
      <w:r>
        <w:rPr>
          <w:i/>
          <w:spacing w:val="-1" w:percent="99"/>
          <w:sz w:val="18"/>
        </w:rPr>
        <w:t xml:space="preserve"> </w:t>
      </w:r>
      <w:r>
        <w:rPr>
          <w:i/>
          <w:spacing w:val="-4" w:percent="95"/>
          <w:sz w:val="18"/>
        </w:rPr>
        <w:t>2025</w:t>
      </w:r>
    </w:p>
    <w:p>
      <w:pPr>
        <w:ind w:left="1342"/>
        <w:spacing w:before="29"/>
        <w:rPr>
          <w:sz w:val="18"/>
        </w:rPr>
      </w:pPr>
      <w:r>
        <w:rPr>
          <w:sz w:val="18"/>
        </w:rPr>
        <w:t>P-ISSN:</w:t>
      </w:r>
      <w:r>
        <w:rPr>
          <w:spacing w:val="-2" w:percent="98"/>
          <w:sz w:val="18"/>
        </w:rPr>
        <w:t xml:space="preserve"> </w:t>
      </w:r>
      <w:r>
        <w:rPr>
          <w:sz w:val="18"/>
        </w:rPr>
        <w:t>2797-4499,</w:t>
      </w:r>
      <w:r>
        <w:rPr>
          <w:spacing w:val="-3" w:percent="96"/>
          <w:sz w:val="18"/>
        </w:rPr>
        <w:t xml:space="preserve"> </w:t>
      </w:r>
      <w:r>
        <w:rPr>
          <w:sz w:val="18"/>
        </w:rPr>
        <w:t>E-ISSN: 3089-</w:t>
      </w:r>
      <w:r>
        <w:rPr>
          <w:spacing w:val="-4" w:percent="95"/>
          <w:sz w:val="18"/>
        </w:rPr>
        <w:t>967</w:t>
      </w:r>
      <w:r>
        <w:rPr>
          <w:sz w:val="18"/>
        </w:rPr>
      </w:r>
    </w:p>
    <w:p>
      <w:pPr>
        <w:ind w:left="1342"/>
        <w:spacing w:before="25"/>
        <w:rPr>
          <w:sz w:val="18"/>
        </w:rPr>
      </w:pPr>
      <w:r>
        <w:rPr>
          <w:sz w:val="18"/>
        </w:rPr>
        <w:t>Penerbit</w:t>
      </w:r>
      <w:r>
        <w:rPr>
          <w:spacing w:val="-3" w:percent="96"/>
          <w:sz w:val="18"/>
        </w:rPr>
        <w:t xml:space="preserve"> </w:t>
      </w:r>
      <w:r>
        <w:rPr>
          <w:sz w:val="18"/>
        </w:rPr>
        <w:t>:</w:t>
      </w:r>
      <w:r>
        <w:rPr>
          <w:spacing w:val="-1" w:percent="99"/>
          <w:sz w:val="18"/>
        </w:rPr>
        <w:t xml:space="preserve"> </w:t>
      </w:r>
      <w:r>
        <w:rPr>
          <w:sz w:val="18"/>
        </w:rPr>
        <w:t>LPPM,</w:t>
      </w:r>
      <w:r>
        <w:rPr>
          <w:spacing w:val="-2" w:percent="98"/>
          <w:sz w:val="18"/>
        </w:rPr>
        <w:t xml:space="preserve"> </w:t>
      </w:r>
      <w:r>
        <w:rPr>
          <w:sz w:val="18"/>
        </w:rPr>
        <w:t>Universitas</w:t>
      </w:r>
      <w:r>
        <w:rPr>
          <w:spacing w:val="-3" w:percent="96"/>
          <w:sz w:val="18"/>
        </w:rPr>
        <w:t xml:space="preserve"> </w:t>
      </w:r>
      <w:r>
        <w:rPr>
          <w:sz w:val="18"/>
        </w:rPr>
        <w:t>Sari</w:t>
      </w:r>
      <w:r>
        <w:rPr>
          <w:spacing w:val="-3" w:percent="96"/>
          <w:sz w:val="18"/>
        </w:rPr>
        <w:t xml:space="preserve"> </w:t>
      </w:r>
      <w:r>
        <w:rPr>
          <w:sz w:val="18"/>
        </w:rPr>
        <w:t>Putra</w:t>
      </w:r>
      <w:r>
        <w:rPr>
          <w:spacing w:val="-1" w:percent="99"/>
          <w:sz w:val="18"/>
        </w:rPr>
        <w:t xml:space="preserve"> </w:t>
      </w:r>
      <w:r>
        <w:rPr>
          <w:sz w:val="18"/>
        </w:rPr>
        <w:t>Indonesia</w:t>
      </w:r>
      <w:r>
        <w:rPr>
          <w:spacing w:val="-1" w:percent="99"/>
          <w:sz w:val="18"/>
        </w:rPr>
        <w:t xml:space="preserve"> </w:t>
      </w:r>
      <w:r>
        <w:rPr>
          <w:spacing w:val="-2" w:percent="98"/>
          <w:sz w:val="18"/>
        </w:rPr>
        <w:t>Tomohon.</w:t>
      </w:r>
      <w:r>
        <w:rPr>
          <w:sz w:val="18"/>
        </w:rPr>
      </w:r>
    </w:p>
    <w:p>
      <w:pPr>
        <w:pStyle w:val="para4"/>
        <w:rPr>
          <w:sz w:val="28"/>
        </w:rPr>
      </w:pPr>
      <w:r>
        <w:rPr>
          <w:sz w:val="28"/>
        </w:rPr>
      </w:r>
    </w:p>
    <w:p>
      <w:pPr>
        <w:pStyle w:val="para4"/>
        <w:rPr>
          <w:sz w:val="28"/>
        </w:rPr>
      </w:pPr>
      <w:r>
        <w:rPr>
          <w:sz w:val="28"/>
        </w:rPr>
      </w:r>
    </w:p>
    <w:p>
      <w:pPr>
        <w:pStyle w:val="para4"/>
        <w:spacing w:before="26"/>
        <w:rPr>
          <w:sz w:val="28"/>
        </w:rPr>
      </w:pPr>
      <w:r>
        <w:rPr>
          <w:sz w:val="28"/>
        </w:rPr>
      </w:r>
    </w:p>
    <w:p>
      <w:pPr>
        <w:ind w:left="30" w:right="315" w:firstLine="1"/>
        <w:spacing/>
        <w:jc w:val="center"/>
        <w:rPr>
          <w:b/>
          <w:sz w:val="24"/>
        </w:rPr>
      </w:pPr>
      <w:r/>
      <w:bookmarkStart w:id="0" w:name="_Hlk205504704"/>
      <w:r/>
      <w:bookmarkStart w:id="1" w:name="_Hlk205504622"/>
      <w:r/>
      <w:r>
        <w:rPr>
          <w:b/>
          <w:sz w:val="24"/>
        </w:rPr>
        <w:t>PENGARUH</w:t>
      </w:r>
      <w:r>
        <w:rPr>
          <w:b/>
          <w:sz w:val="24"/>
        </w:rPr>
        <w:t xml:space="preserve"> KUALITAS PRODUK </w:t>
      </w:r>
      <w:r>
        <w:rPr>
          <w:b/>
          <w:sz w:val="24"/>
        </w:rPr>
        <w:t xml:space="preserve">DAN </w:t>
      </w:r>
      <w:r>
        <w:rPr>
          <w:b/>
          <w:sz w:val="24"/>
        </w:rPr>
        <w:t xml:space="preserve">HARGA </w:t>
      </w:r>
      <w:r>
        <w:rPr>
          <w:b/>
          <w:sz w:val="24"/>
        </w:rPr>
        <w:t>TERHADAP</w:t>
      </w:r>
      <w:r>
        <w:rPr>
          <w:b/>
          <w:sz w:val="24"/>
        </w:rPr>
      </w:r>
    </w:p>
    <w:p>
      <w:pPr>
        <w:ind w:left="30" w:right="315" w:firstLine="1"/>
        <w:spacing/>
        <w:jc w:val="center"/>
        <w:rPr>
          <w:b/>
          <w:sz w:val="24"/>
        </w:rPr>
      </w:pPr>
      <w:r>
        <w:rPr>
          <w:b/>
          <w:sz w:val="24"/>
        </w:rPr>
        <w:t>KEPUTUSAN</w:t>
      </w:r>
      <w:r>
        <w:rPr>
          <w:b/>
          <w:spacing w:val="-4" w:percent="97"/>
          <w:sz w:val="24"/>
        </w:rPr>
        <w:t xml:space="preserve"> </w:t>
      </w:r>
      <w:r>
        <w:rPr>
          <w:b/>
          <w:sz w:val="24"/>
        </w:rPr>
        <w:t>PEMBELIAN</w:t>
      </w:r>
      <w:r>
        <w:rPr>
          <w:b/>
          <w:spacing w:val="-5" w:percent="96"/>
          <w:sz w:val="24"/>
        </w:rPr>
        <w:t xml:space="preserve"> </w:t>
      </w:r>
      <w:r>
        <w:rPr>
          <w:b/>
          <w:sz w:val="24"/>
        </w:rPr>
        <w:t>PAKAIAN BEKAS PADA</w:t>
      </w:r>
      <w:r>
        <w:rPr>
          <w:b/>
          <w:sz w:val="24"/>
        </w:rPr>
      </w:r>
    </w:p>
    <w:p>
      <w:pPr>
        <w:ind w:left="30" w:right="315" w:firstLine="1"/>
        <w:spacing/>
        <w:jc w:val="center"/>
        <w:rPr>
          <w:b/>
          <w:sz w:val="24"/>
        </w:rPr>
      </w:pPr>
      <w:r>
        <w:rPr>
          <w:b/>
          <w:sz w:val="24"/>
        </w:rPr>
        <w:t>MAHASISWA DENGAN PENDEKATAN</w:t>
      </w:r>
    </w:p>
    <w:p>
      <w:pPr>
        <w:ind w:left="30" w:right="315" w:firstLine="1"/>
        <w:spacing/>
        <w:jc w:val="center"/>
        <w:rPr>
          <w:b/>
          <w:sz w:val="24"/>
        </w:rPr>
      </w:pPr>
      <w:r>
        <w:rPr>
          <w:b/>
          <w:i/>
          <w:sz w:val="24"/>
        </w:rPr>
        <w:t>IMPORTANCE PERFORMANCE ANALYSIS</w:t>
      </w:r>
      <w:r>
        <w:rPr>
          <w:b/>
          <w:i/>
          <w:sz w:val="20"/>
        </w:rPr>
        <w:t xml:space="preserve"> </w:t>
      </w:r>
      <w:r>
        <w:rPr>
          <w:b/>
          <w:sz w:val="24"/>
        </w:rPr>
      </w:r>
    </w:p>
    <w:p>
      <w:pPr>
        <w:ind w:left="152" w:right="279"/>
        <w:spacing w:before="211"/>
        <w:jc w:val="center"/>
        <w:rPr>
          <w:b/>
          <w:i/>
          <w:sz w:val="20"/>
        </w:rPr>
      </w:pPr>
      <w:bookmarkEnd w:id="0"/>
      <w:r>
        <w:rPr>
          <w:b/>
          <w:i/>
          <w:sz w:val="20"/>
        </w:rPr>
      </w:r>
      <w:bookmarkEnd w:id="1"/>
      <w:r>
        <w:rPr>
          <w:b/>
          <w:i/>
          <w:sz w:val="20"/>
        </w:rPr>
        <w:t>Loury Sasahang</w:t>
      </w:r>
      <w:r>
        <w:rPr>
          <w:b/>
          <w:i/>
          <w:sz w:val="20"/>
          <w:vertAlign w:val="superscript"/>
        </w:rPr>
        <w:t>1</w:t>
      </w:r>
      <w:r>
        <w:rPr>
          <w:b/>
          <w:i/>
          <w:sz w:val="20"/>
        </w:rPr>
        <w:t>,</w:t>
      </w:r>
      <w:r>
        <w:rPr>
          <w:b/>
          <w:i/>
          <w:spacing w:val="-3" w:percent="97"/>
          <w:sz w:val="20"/>
        </w:rPr>
        <w:t xml:space="preserve"> </w:t>
      </w:r>
      <w:r>
        <w:rPr>
          <w:b/>
          <w:i/>
          <w:sz w:val="20"/>
        </w:rPr>
        <w:t>Priska Wanwuntu</w:t>
      </w:r>
      <w:r>
        <w:rPr>
          <w:b/>
          <w:i/>
          <w:sz w:val="20"/>
          <w:vertAlign w:val="superscript"/>
        </w:rPr>
        <w:t>2</w:t>
      </w:r>
      <w:r>
        <w:rPr>
          <w:b/>
          <w:i/>
          <w:sz w:val="20"/>
        </w:rPr>
        <w:t>,</w:t>
      </w:r>
      <w:r>
        <w:rPr>
          <w:b/>
          <w:i/>
          <w:spacing w:val="-7" w:percent="92"/>
          <w:sz w:val="20"/>
        </w:rPr>
        <w:t xml:space="preserve"> </w:t>
      </w:r>
      <w:r>
        <w:rPr>
          <w:b/>
          <w:i/>
          <w:sz w:val="20"/>
        </w:rPr>
        <w:t>Yesita Wuisan</w:t>
      </w:r>
      <w:r>
        <w:rPr>
          <w:b/>
          <w:i/>
          <w:spacing w:val="-2" w:percent="98"/>
          <w:sz w:val="20"/>
          <w:vertAlign w:val="superscript"/>
        </w:rPr>
        <w:t>3</w:t>
      </w:r>
      <w:r>
        <w:rPr>
          <w:b/>
          <w:i/>
          <w:sz w:val="20"/>
        </w:rPr>
      </w:r>
    </w:p>
    <w:p>
      <w:pPr>
        <w:ind w:left="137" w:right="591"/>
        <w:spacing w:line="242" w:lineRule="auto"/>
        <w:jc w:val="center"/>
        <w:rPr>
          <w:i/>
          <w:sz w:val="20"/>
          <w:u w:color="auto" w:val="single"/>
        </w:rPr>
      </w:pPr>
      <w:r>
        <w:rPr>
          <w:i/>
          <w:sz w:val="20"/>
          <w:vertAlign w:val="superscript"/>
        </w:rPr>
        <w:t>1</w:t>
      </w:r>
      <w:r>
        <w:rPr>
          <w:i/>
          <w:spacing w:val="-8" w:percent="91"/>
          <w:sz w:val="20"/>
        </w:rPr>
        <w:t xml:space="preserve"> </w:t>
      </w:r>
      <w:r>
        <w:rPr>
          <w:i/>
          <w:sz w:val="20"/>
        </w:rPr>
        <w:t>Mahasiswa</w:t>
      </w:r>
      <w:r>
        <w:rPr>
          <w:i/>
          <w:spacing w:val="-4" w:percent="96"/>
          <w:sz w:val="20"/>
        </w:rPr>
        <w:t xml:space="preserve"> </w:t>
      </w:r>
      <w:r>
        <w:rPr>
          <w:i/>
          <w:sz w:val="20"/>
        </w:rPr>
        <w:t>Fakultas</w:t>
      </w:r>
      <w:r>
        <w:rPr>
          <w:i/>
          <w:spacing w:val="-7" w:percent="92"/>
          <w:sz w:val="20"/>
        </w:rPr>
        <w:t xml:space="preserve"> </w:t>
      </w:r>
      <w:r>
        <w:rPr>
          <w:i/>
          <w:sz w:val="20"/>
        </w:rPr>
        <w:t>Manajemen</w:t>
      </w:r>
      <w:r>
        <w:rPr>
          <w:i/>
          <w:spacing w:val="-6" w:percent="93"/>
          <w:sz w:val="20"/>
        </w:rPr>
        <w:t xml:space="preserve"> </w:t>
      </w:r>
      <w:r>
        <w:rPr>
          <w:i/>
          <w:sz w:val="20"/>
        </w:rPr>
        <w:t>Bisnis</w:t>
      </w:r>
      <w:r>
        <w:rPr>
          <w:i/>
          <w:spacing w:val="-8" w:percent="91"/>
          <w:sz w:val="20"/>
        </w:rPr>
        <w:t xml:space="preserve"> </w:t>
      </w:r>
      <w:r>
        <w:rPr>
          <w:i/>
          <w:sz w:val="20"/>
        </w:rPr>
        <w:t>dan</w:t>
      </w:r>
      <w:r>
        <w:rPr>
          <w:i/>
          <w:spacing w:val="-9" w:percent="90"/>
          <w:sz w:val="20"/>
        </w:rPr>
        <w:t xml:space="preserve"> </w:t>
      </w:r>
      <w:r>
        <w:rPr>
          <w:i/>
          <w:sz w:val="20"/>
        </w:rPr>
        <w:t>Komunikasi,</w:t>
      </w:r>
      <w:r>
        <w:rPr>
          <w:i/>
          <w:spacing w:val="-3" w:percent="97"/>
          <w:sz w:val="20"/>
        </w:rPr>
        <w:t xml:space="preserve"> </w:t>
      </w:r>
      <w:r>
        <w:rPr>
          <w:i/>
          <w:sz w:val="20"/>
        </w:rPr>
        <w:t>Universitas</w:t>
      </w:r>
      <w:r>
        <w:rPr>
          <w:i/>
          <w:spacing w:val="-7" w:percent="92"/>
          <w:sz w:val="20"/>
        </w:rPr>
        <w:t xml:space="preserve"> </w:t>
      </w:r>
      <w:r>
        <w:rPr>
          <w:i/>
          <w:sz w:val="20"/>
        </w:rPr>
        <w:t>Sari</w:t>
      </w:r>
      <w:r>
        <w:rPr>
          <w:i/>
          <w:spacing w:val="-5" w:percent="94"/>
          <w:sz w:val="20"/>
        </w:rPr>
        <w:t xml:space="preserve"> </w:t>
      </w:r>
      <w:r>
        <w:rPr>
          <w:i/>
          <w:sz w:val="20"/>
        </w:rPr>
        <w:t>Putra</w:t>
      </w:r>
      <w:r>
        <w:rPr>
          <w:i/>
          <w:spacing w:val="-6" w:percent="93"/>
          <w:sz w:val="20"/>
        </w:rPr>
        <w:t xml:space="preserve"> </w:t>
      </w:r>
      <w:r>
        <w:rPr>
          <w:i/>
          <w:sz w:val="20"/>
        </w:rPr>
        <w:t>Indonesia</w:t>
      </w:r>
      <w:r>
        <w:rPr>
          <w:i/>
          <w:spacing w:val="-3" w:percent="97"/>
          <w:sz w:val="20"/>
        </w:rPr>
        <w:t xml:space="preserve"> </w:t>
      </w:r>
      <w:r>
        <w:rPr>
          <w:i/>
          <w:sz w:val="20"/>
        </w:rPr>
        <w:t xml:space="preserve">Tomohon, </w:t>
      </w:r>
      <w:r>
        <w:rPr>
          <w:i/>
          <w:sz w:val="20"/>
          <w:vertAlign w:val="superscript"/>
        </w:rPr>
        <w:t>2,3</w:t>
      </w:r>
      <w:r>
        <w:rPr>
          <w:i/>
          <w:sz w:val="20"/>
        </w:rPr>
        <w:t xml:space="preserve"> Dosen Fakultas Manajemen Bisnis dan Komunikasi, Universitas Sari Putra Indonesia Tomohon Corespoden autor: </w:t>
      </w:r>
      <w:hyperlink r:id="rId9" w:history="1">
        <w:r>
          <w:rPr>
            <w:i/>
            <w:sz w:val="20"/>
            <w:u w:color="auto" w:val="single"/>
          </w:rPr>
          <w:t>Priska Wawuntu</w:t>
        </w:r>
        <w:r>
          <w:rPr>
            <w:i/>
            <w:sz w:val="20"/>
            <w:u w:color="auto" w:val="single"/>
          </w:rPr>
          <w:t xml:space="preserve"> @unsrittomohon.ac.id</w:t>
        </w:r>
      </w:hyperlink>
    </w:p>
    <w:p>
      <w:pPr>
        <w:ind w:left="137" w:right="591"/>
        <w:spacing w:line="242" w:lineRule="auto"/>
        <w:jc w:val="center"/>
        <w:rPr>
          <w:i/>
          <w:sz w:val="20"/>
          <w:u w:color="auto" w:val="single"/>
        </w:rPr>
      </w:pPr>
      <w:r>
        <w:rPr>
          <w:i/>
          <w:sz w:val="20"/>
          <w:u w:color="auto" w:val="single"/>
        </w:rPr>
      </w:r>
    </w:p>
    <w:p>
      <w:pPr>
        <w:ind w:left="142" w:right="137"/>
        <w:spacing/>
        <w:jc w:val="both"/>
        <w:rPr>
          <w:i/>
          <w:sz w:val="20"/>
          <w:szCs w:val="20"/>
        </w:rPr>
      </w:pPr>
      <w:r>
        <w:rPr>
          <w:b/>
          <w:i/>
        </w:rPr>
        <w:t>ABSTRACT</w:t>
      </w:r>
      <w:r>
        <w:rPr>
          <w:i/>
          <w:sz w:val="20"/>
          <w:szCs w:val="20"/>
        </w:rPr>
        <w:t>- Lifestyle changes and awareness of sustainability encourage consumers, especially students, to choose thrifting as an economical and environmentally friendly fashion alternative. Product quality and price are the main factors in purchasing decisions. This study aims to analyze the effect of product quality and price on purchasing decisions for used clothing with an importance-performance analysis approach. The method used is a quantitative approach with a survey of 87 students, where statements are measured using a Likert scale and analyzed to see the gap between importance and performance of attributes.</w:t>
      </w:r>
      <w:r>
        <w:rPr>
          <w:i/>
          <w:sz w:val="20"/>
          <w:szCs w:val="20"/>
        </w:rPr>
        <w:t xml:space="preserve"> The results show that the attributes of product information and price flexibility are at a high level of importance, but the performance is inadequate, so it needs to be a priority for improvement. Some other attributes are in accordance with consumer expectations, such as the comfort of materials and prices that match the quality, while other attributes are considered less important or have been fulfilled adequately. The conclusion of this study is that there is still a gap between consumer expectations and the performance provided, especially in product information and price flexibility. This shows the need to improve the  presentation of information clearly and adjust the pricing strategy to be more in line with consumer conditions. Suggestions for thrift business actors are to improve the delivery of detailed and accurate product information and evaluate prices to be more flexible and competitive in order to increase consumer satisfaction and loyalty on an ongoing basis.</w:t>
      </w:r>
      <w:r>
        <w:rPr>
          <w:i/>
          <w:sz w:val="20"/>
          <w:szCs w:val="20"/>
        </w:rPr>
      </w:r>
    </w:p>
    <w:p>
      <w:pPr>
        <w:ind w:left="137" w:right="591"/>
        <w:spacing w:line="242" w:lineRule="auto"/>
        <w:jc w:val="both"/>
        <w:rPr>
          <w:b/>
          <w:i/>
          <w:sz w:val="20"/>
          <w:szCs w:val="20"/>
        </w:rPr>
      </w:pPr>
      <w:r>
        <w:rPr>
          <w:b/>
          <w:i/>
          <w:sz w:val="20"/>
        </w:rPr>
        <w:t>Key</w:t>
      </w:r>
      <w:r>
        <w:rPr>
          <w:b/>
          <w:i/>
          <w:sz w:val="20"/>
          <w:szCs w:val="20"/>
        </w:rPr>
        <w:t>word</w:t>
      </w:r>
      <w:r>
        <w:rPr>
          <w:b/>
          <w:i/>
          <w:spacing w:val="-13" w:percent="86"/>
          <w:sz w:val="20"/>
          <w:szCs w:val="20"/>
        </w:rPr>
        <w:t xml:space="preserve"> </w:t>
      </w:r>
      <w:r>
        <w:rPr>
          <w:b/>
          <w:i/>
          <w:sz w:val="20"/>
          <w:szCs w:val="20"/>
        </w:rPr>
        <w:t xml:space="preserve">: </w:t>
      </w:r>
      <w:r>
        <w:rPr>
          <w:b/>
          <w:bCs/>
          <w:i/>
          <w:color w:val="000000"/>
          <w:sz w:val="20"/>
          <w:szCs w:val="20"/>
        </w:rPr>
        <w:t>Product Quality, Price, Purchase Decision, Used Clothing, Importance Performance Analysis</w:t>
      </w:r>
      <w:r>
        <w:rPr>
          <w:b/>
          <w:i/>
          <w:sz w:val="20"/>
          <w:szCs w:val="20"/>
        </w:rPr>
      </w:r>
    </w:p>
    <w:p>
      <w:pPr>
        <w:pStyle w:val="para4"/>
        <w:spacing w:before="120"/>
        <w:rPr>
          <w:b/>
          <w:i/>
          <w:sz w:val="20"/>
        </w:rPr>
      </w:pPr>
      <w:r>
        <w:rPr>
          <w:b/>
          <w:i/>
          <w:sz w:val="20"/>
        </w:rPr>
      </w:r>
    </w:p>
    <w:p>
      <w:pPr>
        <w:ind w:left="142" w:right="138"/>
        <w:spacing w:before="160"/>
        <w:jc w:val="both"/>
        <w:rPr>
          <w:sz w:val="20"/>
          <w:szCs w:val="20"/>
        </w:rPr>
      </w:pPr>
      <w:r>
        <w:t>ABSTRAK</w:t>
      </w:r>
      <w:r>
        <w:rPr>
          <w:sz w:val="20"/>
          <w:position w:val="1"/>
        </w:rPr>
        <w:t xml:space="preserve">- </w:t>
      </w:r>
      <w:r>
        <w:rPr>
          <w:sz w:val="20"/>
          <w:szCs w:val="20"/>
        </w:rPr>
        <w:t xml:space="preserve">Perubahan gaya hidup dan kesadaran akan keberlanjutan mendorong konsumen, khususnya mahasiswa, memilih </w:t>
      </w:r>
      <w:r>
        <w:rPr>
          <w:i/>
          <w:sz w:val="20"/>
          <w:szCs w:val="20"/>
        </w:rPr>
        <w:t>thrifting</w:t>
      </w:r>
      <w:r>
        <w:rPr>
          <w:sz w:val="20"/>
          <w:szCs w:val="20"/>
        </w:rPr>
        <w:t xml:space="preserve"> sebagai alternatif fashion yang ekonomis dan ramah lingkungan. kualitas produk dan harga menjadi faktor utama dalam keputusan pembelian. penelitian ini bertujuan untuk menganalisis pengaruh kualitas produk dan harga terhadap keputusan pembelian pakaian bekas dengan pendekatan </w:t>
      </w:r>
      <w:r>
        <w:rPr>
          <w:i/>
          <w:sz w:val="20"/>
          <w:szCs w:val="20"/>
        </w:rPr>
        <w:t>importance performance analysis</w:t>
      </w:r>
      <w:r>
        <w:rPr>
          <w:sz w:val="20"/>
          <w:szCs w:val="20"/>
        </w:rPr>
        <w:t xml:space="preserve">. Metode yang digunakan adalah pendekatan kuantitatif dengan survei terhadap 87 mahasiswa, dimana pernyataan diukur menggunakan skala likert dan dianalisis untuk melihat kesenjangan antara kepentingan dan kinerja atribut. hasil menunjukkan bahwa atribut informasi produk dan fleksibilitas harga berada pada tingkat kepentingan tinggi namun kinerjanya belum memadai, sehingga perlu menjadi prioritas perbaikan. beberapa atribut lainnya telah sesuai dengan harapan konsumen, seperti kenyamanan bahan dan harga yang sesuai dengan kualitas, sedangkan atribut lainnya dianggap kurang penting atau telah terpenuhi secara memadai. kesimpulan dari penelitian ini adalah masih terdapat kesenjangan antara harapan konsumen dan kinerja yang diberikan, khususnya pada informasi produk dan fleksibilitas harga. hal ini menunjukkan perlunya peningkatan penyajian informasi secara jelas serta penyesuaian strategi harga yang lebih sesuai dengan kondisi konsumen. saran bagi pelaku usaha </w:t>
      </w:r>
      <w:r>
        <w:rPr>
          <w:i/>
          <w:sz w:val="20"/>
          <w:szCs w:val="20"/>
        </w:rPr>
        <w:t>thrift</w:t>
      </w:r>
      <w:r>
        <w:rPr>
          <w:sz w:val="20"/>
          <w:szCs w:val="20"/>
        </w:rPr>
        <w:t xml:space="preserve"> adalah memperbaiki penyampaian informasi produk secara detail dan akurat serta mengevaluasi harga agar lebih fleksibel dan kompetitif guna meningkatkan kepuasan dan loyalitas konsumen secara berkelanjutan</w:t>
      </w:r>
      <w:r>
        <w:rPr>
          <w:sz w:val="20"/>
          <w:szCs w:val="20"/>
        </w:rPr>
        <w:t>.</w:t>
      </w:r>
      <w:r>
        <w:rPr>
          <w:sz w:val="20"/>
          <w:szCs w:val="20"/>
        </w:rPr>
      </w:r>
    </w:p>
    <w:p>
      <w:pPr>
        <w:ind w:left="141" w:right="587" w:hanging="4"/>
        <w:spacing w:line="242" w:lineRule="auto"/>
        <w:jc w:val="both"/>
        <w:rPr>
          <w:sz w:val="20"/>
        </w:rPr>
      </w:pPr>
      <w:r>
        <w:rPr>
          <w:sz w:val="20"/>
        </w:rPr>
      </w:r>
    </w:p>
    <w:p>
      <w:pPr>
        <w:ind w:left="142" w:right="138"/>
        <w:spacing w:before="160"/>
        <w:jc w:val="both"/>
        <w:rPr>
          <w:b/>
          <w:i/>
          <w:sz w:val="20"/>
          <w:szCs w:val="20"/>
        </w:rPr>
      </w:pPr>
      <w:r>
        <w:rPr>
          <w:b/>
          <w:iCs/>
          <w:sz w:val="20"/>
        </w:rPr>
        <w:t>Kata Kunci :</w:t>
      </w:r>
      <w:r>
        <w:rPr>
          <w:iCs/>
          <w:sz w:val="20"/>
        </w:rPr>
        <w:t xml:space="preserve"> </w:t>
      </w:r>
      <w:r>
        <w:rPr>
          <w:b/>
          <w:sz w:val="20"/>
          <w:szCs w:val="20"/>
        </w:rPr>
        <w:t xml:space="preserve">Kualitas Produk, Harga, Keputusan Pembelian, Pakaian Bekas, </w:t>
      </w:r>
      <w:r>
        <w:rPr>
          <w:b/>
          <w:i/>
          <w:sz w:val="20"/>
          <w:szCs w:val="20"/>
        </w:rPr>
        <w:t>Importance Performance Analysis.</w:t>
      </w:r>
      <w:r>
        <w:rPr>
          <w:b/>
          <w:i/>
          <w:sz w:val="20"/>
          <w:szCs w:val="20"/>
        </w:rPr>
      </w:r>
    </w:p>
    <w:p>
      <w:pPr>
        <w:ind w:left="505" w:right="138"/>
        <w:spacing w:before="160"/>
        <w:jc w:val="both"/>
        <w:rPr>
          <w:b/>
          <w:sz w:val="20"/>
          <w:szCs w:val="20"/>
        </w:rPr>
      </w:pPr>
      <w:r>
        <w:rPr>
          <w:b/>
          <w:sz w:val="20"/>
          <w:szCs w:val="20"/>
        </w:rPr>
      </w:r>
    </w:p>
    <w:p>
      <w:pPr>
        <w:ind w:left="137"/>
        <w:spacing/>
        <w:jc w:val="both"/>
        <w:rPr>
          <w:iCs/>
          <w:sz w:val="20"/>
        </w:rPr>
      </w:pPr>
      <w:r>
        <w:rPr>
          <w:iCs/>
          <w:sz w:val="20"/>
          <w:szCs w:val="20"/>
        </w:rPr>
        <w:t>.</w:t>
      </w:r>
      <w:r>
        <w:rPr>
          <w:iCs/>
          <w:sz w:val="20"/>
        </w:rPr>
      </w:r>
    </w:p>
    <w:p>
      <w:pPr>
        <w:sectPr>
          <w:footnotePr>
            <w:pos w:val="pageBottom"/>
            <w:numFmt w:val="decimal"/>
            <w:numStart w:val="1"/>
            <w:numRestart w:val="continuous"/>
          </w:footnotePr>
          <w:endnotePr>
            <w:pos w:val="docEnd"/>
            <w:numFmt w:val="lowerRoman"/>
            <w:numStart w:val="1"/>
            <w:numRestart w:val="continuous"/>
          </w:endnotePr>
          <w:headerReference w:type="default" r:id="rId10"/>
          <w:footerReference w:type="default" r:id="rId11"/>
          <w:type w:val="continuous"/>
          <w:pgSz w:h="16840" w:w="11910"/>
          <w:pgMar w:left="1559" w:top="500" w:right="992" w:bottom="1100" w:header="0" w:footer="903"/>
          <w:paperSrc w:first="0" w:other="0" a="0" b="0"/>
          <w:pgNumType w:fmt="decimal" w:start="1"/>
          <w:tmGutter w:val="3"/>
          <w:mirrorMargins w:val="0"/>
          <w:tmSection w:h="-1">
            <w:tmFooter w:id="0" w:h="0" edge="903"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spacing w:before="4"/>
        <w:rPr>
          <w:sz w:val="20"/>
          <w:szCs w:val="20"/>
        </w:rPr>
      </w:pPr>
      <w:r>
        <w:rPr>
          <w:spacing w:val="-2" w:percent="98"/>
          <w:sz w:val="20"/>
          <w:szCs w:val="20"/>
        </w:rPr>
        <w:t>PENDAHULUAN</w:t>
      </w:r>
      <w:r>
        <w:rPr>
          <w:sz w:val="20"/>
          <w:szCs w:val="20"/>
        </w:rPr>
      </w:r>
    </w:p>
    <w:p>
      <w:pPr>
        <w:ind w:left="142"/>
        <w:spacing/>
        <w:jc w:val="both"/>
        <w:tabs defTabSz="720">
          <w:tab w:val="left" w:pos="851" w:leader="none"/>
        </w:tabs>
        <w:rPr>
          <w:bCs/>
          <w:sz w:val="20"/>
          <w:szCs w:val="20"/>
        </w:rPr>
      </w:pPr>
      <w:r/>
      <w:bookmarkStart w:id="2" w:name="_Hlk205506014"/>
      <w:r/>
      <w:bookmarkStart w:id="3" w:name="_Hlk205505988"/>
      <w:r/>
      <w:r>
        <w:rPr>
          <w:bCs/>
          <w:color w:val="000000"/>
          <w:sz w:val="20"/>
          <w:szCs w:val="20"/>
        </w:rPr>
        <w:tab/>
        <w:t xml:space="preserve">Industri </w:t>
      </w:r>
      <w:r>
        <w:rPr>
          <w:bCs/>
          <w:i/>
          <w:color w:val="000000"/>
          <w:sz w:val="20"/>
          <w:szCs w:val="20"/>
        </w:rPr>
        <w:t>fashion</w:t>
      </w:r>
      <w:r>
        <w:rPr>
          <w:bCs/>
          <w:color w:val="000000"/>
          <w:sz w:val="20"/>
          <w:szCs w:val="20"/>
        </w:rPr>
        <w:t xml:space="preserve"> mengalami perkembangan pesat seiring dengan perubahan gaya hidup dan preferensi masyarakat. Dahulu, tren </w:t>
      </w:r>
      <w:r>
        <w:rPr>
          <w:bCs/>
          <w:i/>
          <w:color w:val="000000"/>
          <w:sz w:val="20"/>
          <w:szCs w:val="20"/>
        </w:rPr>
        <w:t>fashion</w:t>
      </w:r>
      <w:r>
        <w:rPr>
          <w:bCs/>
          <w:color w:val="000000"/>
          <w:sz w:val="20"/>
          <w:szCs w:val="20"/>
        </w:rPr>
        <w:t xml:space="preserve"> cenderung berubah dengan cepat, sehingga permintaan terhadap pakaian baru terus meningkat. Namun, dalam beberapa tahun terakhir, terjadi pergeseran pola konsumsi dikalangan masyarakat. Konsumen kini lebih mempertimbangkan aspek ekonomi dan keberlanjutan dalam memilih pakaian. Salah satu perubahan yang paling menonjol adalah meningkatnya minat terhadap pakaian bekas. Banyak individu mulai beralih ke pakaian bekas karena harga yang lebih terjangkau, kualitas yang masih baik, serta dampaknya yang lebih ramah lingkungan. Dibandingkan dengan membeli pakaian baru yang mungkin hanya digunakan dalam waktu singkat, masyarakat kini cenderung lebih selektif dan mencari alternatif yang lebih hemat serta berkelanjutan. </w:t>
      </w:r>
      <w:r>
        <w:rPr>
          <w:sz w:val="20"/>
          <w:szCs w:val="20"/>
          <w:lang w:val="sv-se"/>
        </w:rPr>
        <w:t>Impor ini didorong oleh tingginya permintaan konsumen akan pakaian bekas yang berkualitas dengan harga lebih terjangkau, sementara pasokan dalam negeri sering kali belum mencukupi. Selain itu, keberagaman merek internasional dalam pakaian bekas impor semakin menarik perhatian, terutama bagi anak muda yang ingin tetap tampil modis tanpa mengeluarkan biaya besar.</w:t>
      </w:r>
      <w:r>
        <w:rPr>
          <w:sz w:val="20"/>
          <w:szCs w:val="20"/>
        </w:rPr>
        <w:t xml:space="preserve"> </w:t>
      </w:r>
      <w:r>
        <w:rPr>
          <w:rStyle w:val="char3"/>
          <w:b w:val="0"/>
          <w:sz w:val="20"/>
          <w:szCs w:val="20"/>
          <w:lang w:val="sv-se"/>
        </w:rPr>
        <w:t>Impor pakaian bekas ilegal yang melonjak di Indonesia menjadi</w:t>
      </w:r>
      <w:r>
        <w:rPr>
          <w:sz w:val="20"/>
          <w:szCs w:val="20"/>
          <w:lang w:val="sv-se"/>
        </w:rPr>
        <w:t xml:space="preserve"> permasalahan serius </w:t>
      </w:r>
      <w:r>
        <w:rPr>
          <w:rStyle w:val="char3"/>
          <w:b w:val="0"/>
          <w:sz w:val="20"/>
          <w:szCs w:val="20"/>
          <w:lang w:val="sv-se"/>
        </w:rPr>
        <w:t>karena</w:t>
      </w:r>
      <w:r>
        <w:rPr>
          <w:sz w:val="20"/>
          <w:szCs w:val="20"/>
          <w:lang w:val="sv-se"/>
        </w:rPr>
        <w:t xml:space="preserve"> berpotensi merugikan industri tekstil dalam negeri </w:t>
      </w:r>
      <w:r>
        <w:rPr>
          <w:rStyle w:val="char3"/>
          <w:b w:val="0"/>
          <w:sz w:val="20"/>
          <w:szCs w:val="20"/>
          <w:lang w:val="sv-se"/>
        </w:rPr>
        <w:t>dan</w:t>
      </w:r>
      <w:r>
        <w:rPr>
          <w:rStyle w:val="char3"/>
          <w:b w:val="0"/>
          <w:sz w:val="20"/>
          <w:szCs w:val="20"/>
        </w:rPr>
        <w:t xml:space="preserve"> </w:t>
      </w:r>
      <w:r>
        <w:rPr>
          <w:sz w:val="20"/>
          <w:szCs w:val="20"/>
          <w:lang w:val="sv-se"/>
        </w:rPr>
        <w:t>membahayakan kesehatan.</w:t>
      </w:r>
      <w:r>
        <w:rPr>
          <w:sz w:val="20"/>
          <w:szCs w:val="20"/>
        </w:rPr>
        <w:t xml:space="preserve"> </w:t>
      </w:r>
      <w:r>
        <w:rPr>
          <w:sz w:val="20"/>
          <w:szCs w:val="20"/>
          <w:lang w:val="sv-se"/>
        </w:rPr>
        <w:t>Meskipun telah dilarang melalui Peraturan Menteri Perdagangan Nomor 40 Tahun 2022, praktik ini masih marak terjadi dengan berbagai metode penyelundupan.</w:t>
      </w:r>
      <w:r>
        <w:rPr>
          <w:sz w:val="20"/>
          <w:szCs w:val="20"/>
        </w:rPr>
        <w:t xml:space="preserve"> Data Badan Pusat Statistik (BPS) pada 2021 menunjukkan ketidaksesuaian   jumlah impor, dimana Indonesia mencatat 8 ton pakaian bekas senilai 44.000 dolar AS,</w:t>
      </w:r>
      <w:r>
        <w:rPr>
          <w:bCs/>
          <w:color w:val="000000"/>
          <w:sz w:val="20"/>
          <w:szCs w:val="20"/>
        </w:rPr>
        <w:t xml:space="preserve"> </w:t>
      </w:r>
      <w:r>
        <w:rPr>
          <w:sz w:val="20"/>
          <w:szCs w:val="20"/>
        </w:rPr>
        <w:t>sementara data negara pengekspor menunjukkan 27.420 ton senilai 31,95 juta dolar AS, mengindikasikan tingginya impor legal.</w:t>
      </w:r>
      <w:r>
        <w:rPr>
          <w:rStyle w:val="char3"/>
          <w:b w:val="0"/>
          <w:sz w:val="20"/>
          <w:szCs w:val="20"/>
        </w:rPr>
      </w:r>
    </w:p>
    <w:p>
      <w:pPr>
        <w:ind w:left="142"/>
        <w:spacing/>
        <w:jc w:val="both"/>
        <w:tabs defTabSz="720">
          <w:tab w:val="left" w:pos="851" w:leader="none"/>
        </w:tabs>
        <w:rPr>
          <w:sz w:val="20"/>
          <w:szCs w:val="20"/>
        </w:rPr>
      </w:pPr>
      <w:r>
        <w:rPr>
          <w:sz w:val="20"/>
          <w:szCs w:val="20"/>
          <w:lang w:val="sv-se"/>
        </w:rPr>
        <w:t xml:space="preserve"> membahayakan kesehatan.</w:t>
      </w:r>
      <w:r>
        <w:rPr>
          <w:sz w:val="20"/>
          <w:szCs w:val="20"/>
        </w:rPr>
        <w:t xml:space="preserve"> </w:t>
      </w:r>
      <w:r>
        <w:rPr>
          <w:sz w:val="20"/>
          <w:szCs w:val="20"/>
          <w:lang w:val="sv-se"/>
        </w:rPr>
        <w:t>Meskipun telah dilarang melalui Peraturan Menteri Perdagangan Nomor 40 Tahun 2022, praktik ini masih marak terjadi dengan berbagai metode penyelundupan.</w:t>
      </w:r>
      <w:r>
        <w:rPr>
          <w:sz w:val="20"/>
          <w:szCs w:val="20"/>
        </w:rPr>
        <w:t xml:space="preserve"> Data Badan Pusat Statistik (BPS) pada 2021 menunjukkan ketidaksesuaian jumlah impor, dimana Indonesia mencatat 8 ton pakaian bekas senilai 44.000 dolar AS,</w:t>
      </w:r>
      <w:r>
        <w:rPr>
          <w:bCs/>
          <w:color w:val="000000"/>
          <w:sz w:val="20"/>
          <w:szCs w:val="20"/>
        </w:rPr>
        <w:t xml:space="preserve"> </w:t>
      </w:r>
      <w:r>
        <w:rPr>
          <w:sz w:val="20"/>
          <w:szCs w:val="20"/>
        </w:rPr>
        <w:t>sementara data negara pengekspor menunjukkan 27.420 ton senilai 31,95 juta dolar AS, mengindikasikan tingginya impor legal.</w:t>
      </w:r>
      <w:r>
        <w:rPr>
          <w:sz w:val="20"/>
          <w:szCs w:val="20"/>
        </w:rPr>
      </w:r>
    </w:p>
    <w:p>
      <w:pPr>
        <w:pStyle w:val="para10"/>
        <w:ind w:left="142" w:firstLine="578"/>
        <w:spacing w:after="0" w:line="240" w:lineRule="auto"/>
        <w:jc w:val="both"/>
        <w:rPr>
          <w:sz w:val="20"/>
          <w:szCs w:val="20"/>
          <w:lang w:val="id-id"/>
        </w:rPr>
      </w:pPr>
      <w:r>
        <w:rPr>
          <w:sz w:val="20"/>
          <w:szCs w:val="20"/>
          <w:lang w:val="id-id"/>
        </w:rPr>
        <w:t xml:space="preserve">Bebebrapa faktor </w:t>
      </w:r>
      <w:r>
        <w:rPr>
          <w:sz w:val="20"/>
          <w:szCs w:val="20"/>
        </w:rPr>
        <w:t>utama memengaruhi</w:t>
      </w:r>
      <w:r>
        <w:rPr>
          <w:sz w:val="20"/>
          <w:szCs w:val="20"/>
          <w:lang w:val="id-id"/>
        </w:rPr>
        <w:t xml:space="preserve"> </w:t>
      </w:r>
      <w:r>
        <w:rPr>
          <w:sz w:val="20"/>
          <w:szCs w:val="20"/>
        </w:rPr>
        <w:t>tingginya permintaan</w:t>
      </w:r>
      <w:r>
        <w:rPr>
          <w:sz w:val="20"/>
          <w:szCs w:val="20"/>
          <w:lang w:val="id-id"/>
        </w:rPr>
        <w:t xml:space="preserve"> </w:t>
      </w:r>
      <w:r>
        <w:rPr>
          <w:sz w:val="20"/>
          <w:szCs w:val="20"/>
        </w:rPr>
        <w:t>terhadap  fashion</w:t>
      </w:r>
      <w:r>
        <w:rPr>
          <w:sz w:val="20"/>
          <w:szCs w:val="20"/>
          <w:lang w:val="id-id"/>
        </w:rPr>
        <w:t xml:space="preserve"> </w:t>
      </w:r>
      <w:r>
        <w:rPr>
          <w:sz w:val="20"/>
          <w:szCs w:val="20"/>
        </w:rPr>
        <w:t>dari luar negeri di kalangan anak muda saat ini.</w:t>
      </w:r>
      <w:r>
        <w:rPr>
          <w:sz w:val="20"/>
          <w:szCs w:val="20"/>
          <w:lang w:val="id-id"/>
        </w:rPr>
        <w:t xml:space="preserve"> Salah satunya adalah variasi desain yang lebih beragam dan eksklusif, yang seringkali tidak temukan pada produk lokal, selain itu, pakaian impor di kenal </w:t>
      </w:r>
      <w:r>
        <w:rPr>
          <w:sz w:val="20"/>
          <w:szCs w:val="20"/>
        </w:rPr>
        <w:t>dikenal memiliki kualitas bahan dan jahitan yang lebih baik, sehingga lebih awet dan nyaman digunakan.</w:t>
      </w:r>
      <w:r>
        <w:rPr>
          <w:sz w:val="20"/>
          <w:szCs w:val="20"/>
          <w:lang w:val="id-id"/>
        </w:rPr>
        <w:t xml:space="preserve"> </w:t>
      </w:r>
      <w:r>
        <w:rPr>
          <w:sz w:val="20"/>
          <w:szCs w:val="20"/>
        </w:rPr>
        <w:t>Popularitas merek internasional juga menjadi daya tarik tersendiri, terutama di kalangan anak</w:t>
      </w:r>
      <w:r>
        <w:rPr>
          <w:sz w:val="20"/>
          <w:szCs w:val="20"/>
          <w:lang w:val="id-id"/>
        </w:rPr>
        <w:t xml:space="preserve"> </w:t>
      </w:r>
      <w:r>
        <w:rPr>
          <w:sz w:val="20"/>
          <w:szCs w:val="20"/>
        </w:rPr>
        <w:t>muda yang menganggap produk dari brand global memiliki nilai prestise</w:t>
      </w:r>
      <w:r>
        <w:rPr>
          <w:color w:val="ff0000"/>
          <w:sz w:val="20"/>
          <w:szCs w:val="20"/>
        </w:rPr>
        <w:t xml:space="preserve"> </w:t>
      </w:r>
      <w:r>
        <w:rPr>
          <w:sz w:val="20"/>
          <w:szCs w:val="20"/>
        </w:rPr>
        <w:t>yang lebih tinggi.</w:t>
      </w:r>
      <w:r>
        <w:rPr>
          <w:sz w:val="20"/>
          <w:szCs w:val="20"/>
          <w:lang w:val="id-id"/>
        </w:rPr>
        <w:t xml:space="preserve"> </w:t>
      </w:r>
      <w:r>
        <w:rPr>
          <w:sz w:val="20"/>
          <w:szCs w:val="20"/>
        </w:rPr>
        <w:t xml:space="preserve">Tren </w:t>
      </w:r>
      <w:r>
        <w:rPr>
          <w:i/>
          <w:sz w:val="20"/>
          <w:szCs w:val="20"/>
        </w:rPr>
        <w:t>fashion</w:t>
      </w:r>
      <w:r>
        <w:rPr>
          <w:sz w:val="20"/>
          <w:szCs w:val="20"/>
        </w:rPr>
        <w:t xml:space="preserve"> dunia yang berubah dengan cepat turut memengaruhi preferensi konsumen</w:t>
      </w:r>
      <w:r>
        <w:rPr>
          <w:sz w:val="20"/>
          <w:szCs w:val="20"/>
          <w:lang w:val="id-id"/>
        </w:rPr>
        <w:t xml:space="preserve">, </w:t>
      </w:r>
      <w:r>
        <w:rPr>
          <w:sz w:val="20"/>
          <w:szCs w:val="20"/>
        </w:rPr>
        <w:t>,</w:t>
      </w:r>
      <w:r>
        <w:rPr>
          <w:sz w:val="20"/>
          <w:szCs w:val="20"/>
        </w:rPr>
        <w:t xml:space="preserve"> mendorong mereka untuk selalu mengikuti perkembangan mode terbaru. Kemudahan akses terhadap produk luar negeri melalui platform </w:t>
      </w:r>
      <w:r>
        <w:rPr>
          <w:sz w:val="20"/>
          <w:szCs w:val="20"/>
        </w:rPr>
        <w:t xml:space="preserve">digital dan </w:t>
      </w:r>
      <w:r>
        <w:rPr>
          <w:i/>
          <w:sz w:val="20"/>
          <w:szCs w:val="20"/>
        </w:rPr>
        <w:t>e-commerce</w:t>
      </w:r>
      <w:r>
        <w:rPr>
          <w:sz w:val="20"/>
          <w:szCs w:val="20"/>
        </w:rPr>
        <w:t xml:space="preserve"> semakin mempercepat masuknya produk </w:t>
      </w:r>
      <w:r>
        <w:rPr>
          <w:i/>
          <w:sz w:val="20"/>
          <w:szCs w:val="20"/>
        </w:rPr>
        <w:t>fashion</w:t>
      </w:r>
      <w:r>
        <w:rPr>
          <w:sz w:val="20"/>
          <w:szCs w:val="20"/>
        </w:rPr>
        <w:t xml:space="preserve"> impor,</w:t>
      </w:r>
      <w:r>
        <w:rPr>
          <w:sz w:val="20"/>
          <w:szCs w:val="20"/>
          <w:lang w:val="id-id"/>
        </w:rPr>
        <w:t xml:space="preserve"> </w:t>
      </w:r>
      <w:r>
        <w:rPr>
          <w:sz w:val="20"/>
          <w:szCs w:val="20"/>
        </w:rPr>
        <w:t>memungkinkan konsumen mendapatkan pilihan yang lebih luas dengan harga yang lebih kompetitif.</w:t>
      </w:r>
      <w:r>
        <w:rPr>
          <w:sz w:val="20"/>
          <w:szCs w:val="20"/>
          <w:lang w:val="id-id"/>
        </w:rPr>
        <w:t xml:space="preserve"> </w:t>
      </w:r>
      <w:r>
        <w:rPr>
          <w:sz w:val="20"/>
          <w:szCs w:val="20"/>
        </w:rPr>
        <w:t xml:space="preserve">Sementara itu, keterbatasan pasokan dan variasi produk lokal menjadi faktor lain yang menyebabkan banyak konsumen lebih memilih </w:t>
      </w:r>
      <w:r>
        <w:rPr>
          <w:i/>
          <w:sz w:val="20"/>
          <w:szCs w:val="20"/>
        </w:rPr>
        <w:t>fashion</w:t>
      </w:r>
      <w:r>
        <w:rPr>
          <w:sz w:val="20"/>
          <w:szCs w:val="20"/>
        </w:rPr>
        <w:t xml:space="preserve"> dari luar negeri untuk memenuhi kebutuhan gaya mereka.</w:t>
      </w:r>
      <w:r>
        <w:rPr>
          <w:sz w:val="20"/>
          <w:szCs w:val="20"/>
          <w:lang w:val="id-id"/>
        </w:rPr>
      </w:r>
    </w:p>
    <w:p>
      <w:pPr>
        <w:pStyle w:val="para10"/>
        <w:ind w:left="284" w:firstLine="578"/>
        <w:spacing w:after="0" w:line="240" w:lineRule="auto"/>
        <w:jc w:val="both"/>
        <w:rPr>
          <w:sz w:val="20"/>
          <w:szCs w:val="20"/>
          <w:lang w:val="id-id"/>
        </w:rPr>
      </w:pPr>
      <w:r>
        <w:rPr>
          <w:rStyle w:val="char3"/>
          <w:b w:val="0"/>
          <w:sz w:val="20"/>
          <w:szCs w:val="20"/>
          <w:lang w:val="sv-se"/>
        </w:rPr>
        <w:t>Perdagangan pakaian bekas yang legal memberikan</w:t>
      </w:r>
      <w:r>
        <w:rPr>
          <w:b/>
          <w:sz w:val="20"/>
          <w:szCs w:val="20"/>
          <w:lang w:val="sv-se"/>
        </w:rPr>
        <w:t xml:space="preserve"> </w:t>
      </w:r>
      <w:r>
        <w:rPr>
          <w:sz w:val="20"/>
          <w:szCs w:val="20"/>
          <w:lang w:val="sv-se"/>
        </w:rPr>
        <w:t>dampak positif</w:t>
      </w:r>
      <w:r>
        <w:rPr>
          <w:b/>
          <w:sz w:val="20"/>
          <w:szCs w:val="20"/>
          <w:lang w:val="sv-se"/>
        </w:rPr>
        <w:t xml:space="preserve"> </w:t>
      </w:r>
      <w:r>
        <w:rPr>
          <w:rStyle w:val="char3"/>
          <w:b w:val="0"/>
          <w:sz w:val="20"/>
          <w:szCs w:val="20"/>
          <w:lang w:val="sv-se"/>
        </w:rPr>
        <w:t>bagi perekonomian</w:t>
      </w:r>
      <w:r>
        <w:rPr>
          <w:b/>
          <w:sz w:val="20"/>
          <w:szCs w:val="20"/>
          <w:lang w:val="sv-se"/>
        </w:rPr>
        <w:t xml:space="preserve">, </w:t>
      </w:r>
      <w:r>
        <w:rPr>
          <w:sz w:val="20"/>
          <w:szCs w:val="20"/>
          <w:lang w:val="sv-se"/>
        </w:rPr>
        <w:t>khususnya</w:t>
      </w:r>
      <w:r>
        <w:rPr>
          <w:b/>
          <w:sz w:val="20"/>
          <w:szCs w:val="20"/>
          <w:lang w:val="sv-se"/>
        </w:rPr>
        <w:t xml:space="preserve"> </w:t>
      </w:r>
      <w:r>
        <w:rPr>
          <w:rStyle w:val="char3"/>
          <w:b w:val="0"/>
          <w:sz w:val="20"/>
          <w:szCs w:val="20"/>
          <w:lang w:val="sv-se"/>
        </w:rPr>
        <w:t>bagi pelaku usaha</w:t>
      </w:r>
      <w:r>
        <w:rPr>
          <w:rStyle w:val="char3"/>
          <w:sz w:val="20"/>
          <w:szCs w:val="20"/>
          <w:lang w:val="sv-se"/>
        </w:rPr>
        <w:t xml:space="preserve"> </w:t>
      </w:r>
      <w:r>
        <w:rPr>
          <w:rStyle w:val="char3"/>
          <w:b w:val="0"/>
          <w:sz w:val="20"/>
          <w:szCs w:val="20"/>
          <w:lang w:val="sv-se"/>
        </w:rPr>
        <w:t>kecil</w:t>
      </w:r>
      <w:r>
        <w:rPr>
          <w:sz w:val="20"/>
          <w:szCs w:val="20"/>
          <w:lang w:val="id-id"/>
        </w:rPr>
        <w:t>.</w:t>
      </w:r>
      <w:r>
        <w:rPr>
          <w:sz w:val="20"/>
          <w:szCs w:val="20"/>
          <w:lang w:val="sv-se"/>
        </w:rPr>
        <w:t xml:space="preserve"> Bisnis ini berkontribusi dalam meningkatkan perputaran barang di dalam negeri serta menjadi sumber penghasilan bagi masyarakat, terutama mereka</w:t>
      </w:r>
      <w:r>
        <w:rPr>
          <w:sz w:val="20"/>
          <w:szCs w:val="20"/>
          <w:lang w:val="id-id"/>
        </w:rPr>
        <w:t xml:space="preserve"> </w:t>
      </w:r>
      <w:r>
        <w:rPr>
          <w:sz w:val="20"/>
          <w:szCs w:val="20"/>
          <w:lang w:val="sv-se"/>
        </w:rPr>
        <w:t>yang menjual pakaian bekas secara resmi melalui pasar tradisional maupun platform digital. Dengan regulasi yang jelas, aktivitas perdagangan ini dapat berjalan dengan baik tanpa merugikan industri tekstil dalam negeri atau menimbulkan risiko kesehatan bagi masyarakat.</w:t>
      </w:r>
      <w:r>
        <w:rPr>
          <w:sz w:val="20"/>
          <w:szCs w:val="20"/>
          <w:lang w:val="id-id"/>
        </w:rPr>
      </w:r>
    </w:p>
    <w:p>
      <w:pPr>
        <w:ind w:left="284"/>
        <w:spacing/>
        <w:jc w:val="both"/>
        <w:rPr>
          <w:sz w:val="20"/>
          <w:szCs w:val="20"/>
        </w:rPr>
      </w:pPr>
      <w:r>
        <w:rPr>
          <w:bCs/>
          <w:color w:val="000000"/>
          <w:sz w:val="20"/>
          <w:szCs w:val="20"/>
        </w:rPr>
        <w:tab/>
        <w:t>S</w:t>
      </w:r>
      <w:r>
        <w:rPr>
          <w:sz w:val="20"/>
          <w:szCs w:val="20"/>
        </w:rPr>
        <w:t xml:space="preserve">ebagian individu tidak mampu mengikuti tren tersebut karena keterbatasan finansial. </w:t>
      </w:r>
      <w:r>
        <w:rPr>
          <w:bCs/>
          <w:color w:val="000000"/>
          <w:sz w:val="20"/>
          <w:szCs w:val="20"/>
        </w:rPr>
        <w:t xml:space="preserve">Oleh sebab itu, banyak orang mencari solusi alternatif, seperti </w:t>
      </w:r>
      <w:r>
        <w:rPr>
          <w:bCs/>
          <w:i/>
          <w:color w:val="000000"/>
          <w:sz w:val="20"/>
          <w:szCs w:val="20"/>
        </w:rPr>
        <w:t>thrifting</w:t>
      </w:r>
      <w:r>
        <w:rPr>
          <w:bCs/>
          <w:color w:val="000000"/>
          <w:sz w:val="20"/>
          <w:szCs w:val="20"/>
        </w:rPr>
        <w:t xml:space="preserve">, untuk tetap tampil modis dengan biaya yang lebih terjangkau. </w:t>
      </w:r>
      <w:r>
        <w:rPr>
          <w:sz w:val="20"/>
          <w:szCs w:val="20"/>
        </w:rPr>
        <w:t xml:space="preserve">Menurut penelitian yang dilakukan oleh Fadila </w:t>
      </w:r>
      <w:r>
        <w:rPr>
          <w:i/>
          <w:sz w:val="20"/>
          <w:szCs w:val="20"/>
        </w:rPr>
        <w:t>et al</w:t>
      </w:r>
      <w:r>
        <w:rPr>
          <w:sz w:val="20"/>
          <w:szCs w:val="20"/>
        </w:rPr>
        <w:t xml:space="preserve">., (2023) fenomena </w:t>
      </w:r>
      <w:r>
        <w:rPr>
          <w:i/>
          <w:sz w:val="20"/>
          <w:szCs w:val="20"/>
        </w:rPr>
        <w:t>thrifting</w:t>
      </w:r>
      <w:r>
        <w:rPr>
          <w:sz w:val="20"/>
          <w:szCs w:val="20"/>
        </w:rPr>
        <w:t xml:space="preserve"> populer di kalangan mahasiswa, menunjukkan bahwa banyak anak muda Indonesia yang tertarik untuk membeli pakaian bekas sebagai alternatif </w:t>
      </w:r>
      <w:r>
        <w:rPr>
          <w:i/>
          <w:sz w:val="20"/>
          <w:szCs w:val="20"/>
        </w:rPr>
        <w:t>fashion</w:t>
      </w:r>
      <w:r>
        <w:rPr>
          <w:sz w:val="20"/>
          <w:szCs w:val="20"/>
        </w:rPr>
        <w:t xml:space="preserve"> yang terjangkau dan berkelanjutan.</w:t>
      </w:r>
      <w:r>
        <w:rPr>
          <w:sz w:val="20"/>
          <w:szCs w:val="20"/>
        </w:rPr>
        <w:t xml:space="preserve"> </w:t>
      </w:r>
      <w:r>
        <w:rPr>
          <w:bCs/>
          <w:color w:val="000000"/>
          <w:sz w:val="20"/>
          <w:szCs w:val="20"/>
        </w:rPr>
        <w:t xml:space="preserve">Kualitas produk berperan penting dalam memengaruhi minat konsumen untuk membeli produk </w:t>
      </w:r>
      <w:r>
        <w:rPr>
          <w:bCs/>
          <w:i/>
          <w:color w:val="000000"/>
          <w:sz w:val="20"/>
          <w:szCs w:val="20"/>
        </w:rPr>
        <w:t>thrifting</w:t>
      </w:r>
      <w:r>
        <w:rPr>
          <w:bCs/>
          <w:color w:val="000000"/>
          <w:sz w:val="20"/>
          <w:szCs w:val="20"/>
        </w:rPr>
        <w:t xml:space="preserve">. Penelitian sebelumnya Mandey </w:t>
      </w:r>
      <w:r>
        <w:rPr>
          <w:bCs/>
          <w:i/>
          <w:color w:val="000000"/>
          <w:sz w:val="20"/>
          <w:szCs w:val="20"/>
        </w:rPr>
        <w:t>et al</w:t>
      </w:r>
      <w:r>
        <w:rPr>
          <w:bCs/>
          <w:color w:val="000000"/>
          <w:sz w:val="20"/>
          <w:szCs w:val="20"/>
        </w:rPr>
        <w:t xml:space="preserve">., (2023) mengatakan kualitas produk </w:t>
      </w:r>
      <w:r>
        <w:rPr>
          <w:sz w:val="20"/>
          <w:szCs w:val="20"/>
        </w:rPr>
        <w:t>diidentifikasi sebagai salah satu faktor penting yang memengaruhi keputusan pembelian konsumen.</w:t>
      </w:r>
      <w:r>
        <w:rPr>
          <w:bCs/>
          <w:color w:val="000000"/>
          <w:sz w:val="20"/>
          <w:szCs w:val="20"/>
        </w:rPr>
        <w:t xml:space="preserve"> Menurut Aprilia </w:t>
      </w:r>
      <w:r>
        <w:rPr>
          <w:bCs/>
          <w:i/>
          <w:iCs/>
          <w:color w:val="000000"/>
          <w:sz w:val="20"/>
          <w:szCs w:val="20"/>
        </w:rPr>
        <w:t>et al.,</w:t>
      </w:r>
      <w:r>
        <w:rPr>
          <w:bCs/>
          <w:color w:val="000000"/>
          <w:sz w:val="20"/>
          <w:szCs w:val="20"/>
        </w:rPr>
        <w:t xml:space="preserve"> (2024) menunjukkan bahwa kualitas produk merupakan faktor utama dalam industri </w:t>
      </w:r>
      <w:r>
        <w:rPr>
          <w:bCs/>
          <w:i/>
          <w:color w:val="000000"/>
          <w:sz w:val="20"/>
          <w:szCs w:val="20"/>
        </w:rPr>
        <w:t>thrift store</w:t>
      </w:r>
      <w:r>
        <w:rPr>
          <w:bCs/>
          <w:color w:val="000000"/>
          <w:sz w:val="20"/>
          <w:szCs w:val="20"/>
        </w:rPr>
        <w:t xml:space="preserve">, karena pakaian bekas yang layak pakai memiliki daya tarik lebih tinggi bagi konsumen. Beberapa masalah umum yang sering ditemukan pada pakaian bekas, seperti sobekan, lubang, warna yang memudar, serta kerusakan pada </w:t>
      </w:r>
      <w:r>
        <w:rPr>
          <w:bCs/>
          <w:i/>
          <w:color w:val="000000"/>
          <w:sz w:val="20"/>
          <w:szCs w:val="20"/>
        </w:rPr>
        <w:t>ritsleting</w:t>
      </w:r>
      <w:r>
        <w:rPr>
          <w:bCs/>
          <w:color w:val="000000"/>
          <w:sz w:val="20"/>
          <w:szCs w:val="20"/>
        </w:rPr>
        <w:t xml:space="preserve"> dan kancing, harus diidentifikasi dan diperbaiki sebelum produk dijual. Oleh karena itu, tahapan </w:t>
      </w:r>
      <w:r>
        <w:rPr>
          <w:bCs/>
          <w:i/>
          <w:iCs/>
          <w:color w:val="000000"/>
          <w:sz w:val="20"/>
          <w:szCs w:val="20"/>
        </w:rPr>
        <w:t>quality control</w:t>
      </w:r>
      <w:r>
        <w:rPr>
          <w:bCs/>
          <w:color w:val="000000"/>
          <w:sz w:val="20"/>
          <w:szCs w:val="20"/>
        </w:rPr>
        <w:t xml:space="preserve"> dalam proses penyortiran pakaian bekas</w:t>
      </w:r>
      <w:r>
        <w:rPr>
          <w:bCs/>
          <w:color w:val="000000"/>
          <w:sz w:val="20"/>
          <w:szCs w:val="20"/>
        </w:rPr>
        <w:t xml:space="preserve"> </w:t>
      </w:r>
      <w:r>
        <w:rPr>
          <w:bCs/>
          <w:color w:val="000000"/>
          <w:sz w:val="20"/>
          <w:szCs w:val="20"/>
        </w:rPr>
        <w:t>menjadi sangat penting untuk memastikan produk memenuhi standar yang diharapkan oleh konsumen.</w:t>
      </w:r>
      <w:r>
        <w:rPr>
          <w:sz w:val="20"/>
          <w:szCs w:val="20"/>
        </w:rPr>
      </w:r>
    </w:p>
    <w:p>
      <w:pPr>
        <w:ind w:left="284" w:firstLine="425"/>
        <w:spacing/>
        <w:jc w:val="both"/>
        <w:rPr>
          <w:sz w:val="20"/>
          <w:szCs w:val="20"/>
        </w:rPr>
      </w:pPr>
      <w:r>
        <w:rPr>
          <w:rStyle w:val="char3"/>
          <w:b w:val="0"/>
          <w:sz w:val="20"/>
          <w:szCs w:val="20"/>
        </w:rPr>
        <w:t>Harga produk thrifting menjadi</w:t>
      </w:r>
      <w:r>
        <w:rPr>
          <w:sz w:val="20"/>
          <w:szCs w:val="20"/>
        </w:rPr>
        <w:t xml:space="preserve"> daya tarik </w:t>
      </w:r>
      <w:r>
        <w:rPr>
          <w:rStyle w:val="char3"/>
          <w:b w:val="0"/>
          <w:sz w:val="20"/>
          <w:szCs w:val="20"/>
        </w:rPr>
        <w:t>bagi konsumen</w:t>
      </w:r>
      <w:r>
        <w:rPr>
          <w:sz w:val="20"/>
          <w:szCs w:val="20"/>
        </w:rPr>
        <w:t xml:space="preserve"> karena </w:t>
      </w:r>
      <w:r>
        <w:rPr>
          <w:rStyle w:val="char3"/>
          <w:b w:val="0"/>
          <w:sz w:val="20"/>
          <w:szCs w:val="20"/>
        </w:rPr>
        <w:t>lebih rendah dibandingkan dengan pakaian baru</w:t>
      </w:r>
      <w:r>
        <w:rPr>
          <w:b/>
          <w:sz w:val="20"/>
          <w:szCs w:val="20"/>
        </w:rPr>
        <w:t>.</w:t>
      </w:r>
      <w:r>
        <w:rPr>
          <w:bCs/>
          <w:color w:val="000000"/>
          <w:sz w:val="20"/>
          <w:szCs w:val="20"/>
        </w:rPr>
        <w:t xml:space="preserve"> selain itu, pandangan konsumen terhadap harga juga bergantung oleh kualitas produk yang ditawarkan. Menurut (Aisyah, 2022) mengatakan bahwa Harga mempunyai pengaruh positif yang signifikan terhadap keputusan pembelian, dimana strategi penetapan harga yang tepat dapat mempengaruhi perilaku konsumen untuk melakukan pembelian produk. Semakin baik nilai harga yang ditawarkan kepada konsumen maka akan meningkatkan keputusan pembelian.</w:t>
      </w:r>
      <w:r>
        <w:rPr>
          <w:bCs/>
          <w:color w:val="000000"/>
          <w:sz w:val="20"/>
          <w:szCs w:val="20"/>
        </w:rPr>
        <w:t xml:space="preserve"> </w:t>
      </w:r>
      <w:r>
        <w:rPr>
          <w:rStyle w:val="char3"/>
          <w:b w:val="0"/>
          <w:sz w:val="20"/>
          <w:szCs w:val="20"/>
        </w:rPr>
        <w:t xml:space="preserve">Keputusan pembelian merupakan langkah terakhir dalam proses perilaku konsumen, di mana individu menentukan pilihan untuk membeli suatu produk atau layanan setelah mempertimbangkan berbagai alternatif yang </w:t>
      </w:r>
      <w:r>
        <w:rPr>
          <w:rStyle w:val="char3"/>
          <w:b w:val="0"/>
          <w:sz w:val="20"/>
          <w:szCs w:val="20"/>
        </w:rPr>
        <w:t xml:space="preserve">ada. </w:t>
      </w:r>
      <w:r>
        <w:rPr>
          <w:sz w:val="20"/>
          <w:szCs w:val="20"/>
        </w:rPr>
        <w:t xml:space="preserve">Keputusan ini dipengaruhi oleh berbagai faktor seperti kebutuhan, preferensi, harga, kualitas produk, serta pengaruh sosial dan situasional. Menurut penelitian dari Mulady </w:t>
      </w:r>
      <w:r>
        <w:rPr>
          <w:i/>
          <w:sz w:val="20"/>
          <w:szCs w:val="20"/>
        </w:rPr>
        <w:t>et al,.</w:t>
      </w:r>
      <w:r>
        <w:rPr>
          <w:sz w:val="20"/>
          <w:szCs w:val="20"/>
        </w:rPr>
        <w:t xml:space="preserve"> (2023) dari keempat variabel independen, </w:t>
      </w:r>
      <w:r>
        <w:rPr>
          <w:bCs/>
          <w:sz w:val="20"/>
          <w:szCs w:val="20"/>
        </w:rPr>
        <w:t>inovasi memiliki pengaruh paling besar terhadap kepuasan pelanggan</w:t>
      </w:r>
      <w:r>
        <w:rPr>
          <w:sz w:val="20"/>
          <w:szCs w:val="20"/>
        </w:rPr>
        <w:t xml:space="preserve">, sementara </w:t>
      </w:r>
      <w:r>
        <w:rPr>
          <w:bCs/>
          <w:sz w:val="20"/>
          <w:szCs w:val="20"/>
        </w:rPr>
        <w:t>harga memiliki pengaruh paling kecil terhadap kepuasan pelanggan</w:t>
      </w:r>
      <w:r>
        <w:rPr>
          <w:sz w:val="20"/>
          <w:szCs w:val="20"/>
        </w:rPr>
        <w:t xml:space="preserve">. Hasil analisis menunjukkan bahwa </w:t>
      </w:r>
      <w:r>
        <w:rPr>
          <w:bCs/>
          <w:sz w:val="20"/>
          <w:szCs w:val="20"/>
        </w:rPr>
        <w:t>usaha sate di Yogyakarta perlu meningkatkan inovasi serta menjaga kualitas layanan dan produk</w:t>
      </w:r>
      <w:r>
        <w:rPr>
          <w:sz w:val="20"/>
          <w:szCs w:val="20"/>
        </w:rPr>
        <w:t xml:space="preserve"> agar tetap kompetitif.</w:t>
      </w:r>
      <w:r>
        <w:rPr>
          <w:sz w:val="20"/>
          <w:szCs w:val="20"/>
        </w:rPr>
        <w:t xml:space="preserve"> </w:t>
      </w:r>
      <w:r>
        <w:rPr>
          <w:rStyle w:val="char3"/>
          <w:b w:val="0"/>
          <w:sz w:val="20"/>
          <w:szCs w:val="20"/>
        </w:rPr>
        <w:t>Mahasiswa merupakan segmen konsumen yang unik karena memiliki keterbatasan anggaran namun tetap mempertimbangkan aspek kualitas dan tren fashion dalam keputusan pembelian mereka.</w:t>
      </w:r>
      <w:r>
        <w:rPr>
          <w:sz w:val="20"/>
          <w:szCs w:val="20"/>
        </w:rPr>
        <w:t xml:space="preserve"> Selain itu, berdasarkan hasil riset awal yang peneliti lakukan, ditemukan bahwa mahasiswa aktif membeli pakaian bekas tidak hanya melalui </w:t>
      </w:r>
      <w:r>
        <w:rPr>
          <w:i/>
          <w:sz w:val="20"/>
          <w:szCs w:val="20"/>
        </w:rPr>
        <w:t>live streaming</w:t>
      </w:r>
      <w:r>
        <w:rPr>
          <w:sz w:val="20"/>
          <w:szCs w:val="20"/>
        </w:rPr>
        <w:t xml:space="preserve"> di media sosial seperti tikTok dan </w:t>
      </w:r>
      <w:r>
        <w:rPr>
          <w:i/>
          <w:sz w:val="20"/>
          <w:szCs w:val="20"/>
        </w:rPr>
        <w:t>facebook</w:t>
      </w:r>
      <w:r>
        <w:rPr>
          <w:sz w:val="20"/>
          <w:szCs w:val="20"/>
        </w:rPr>
        <w:t xml:space="preserve">, tetapi juga secara langsung di toko-toko fisik yang menjual pakaian </w:t>
      </w:r>
      <w:r>
        <w:rPr>
          <w:rStyle w:val="char5"/>
          <w:sz w:val="20"/>
          <w:szCs w:val="20"/>
        </w:rPr>
        <w:t>thrift</w:t>
      </w:r>
      <w:r>
        <w:rPr>
          <w:sz w:val="20"/>
          <w:szCs w:val="20"/>
        </w:rPr>
        <w:t xml:space="preserve">. Fenomena ini menunjukkan bahwa kedua saluran pembelian, baik </w:t>
      </w:r>
      <w:r>
        <w:rPr>
          <w:i/>
          <w:sz w:val="20"/>
          <w:szCs w:val="20"/>
        </w:rPr>
        <w:t>online</w:t>
      </w:r>
      <w:r>
        <w:rPr>
          <w:sz w:val="20"/>
          <w:szCs w:val="20"/>
        </w:rPr>
        <w:t xml:space="preserve"> maupun </w:t>
      </w:r>
      <w:r>
        <w:rPr>
          <w:i/>
          <w:sz w:val="20"/>
          <w:szCs w:val="20"/>
        </w:rPr>
        <w:t>offline</w:t>
      </w:r>
      <w:r>
        <w:rPr>
          <w:sz w:val="20"/>
          <w:szCs w:val="20"/>
        </w:rPr>
        <w:t xml:space="preserve">, masih memiliki daya tarik tersendiri di kalangan mahasiswa. </w:t>
      </w:r>
      <w:r>
        <w:rPr>
          <w:rStyle w:val="char3"/>
          <w:b w:val="0"/>
          <w:sz w:val="20"/>
          <w:szCs w:val="20"/>
        </w:rPr>
        <w:t>Kota Tomohon, sebagai salah satu kota pendidikan dan destinasi wisata di Sulawesi Utara, memiliki karakteristik sosial ekonomi yang unik.</w:t>
      </w:r>
      <w:r>
        <w:rPr>
          <w:rStyle w:val="char3"/>
          <w:b w:val="0"/>
          <w:sz w:val="20"/>
          <w:szCs w:val="20"/>
        </w:rPr>
        <w:t xml:space="preserve"> </w:t>
      </w:r>
      <w:r>
        <w:rPr>
          <w:sz w:val="20"/>
          <w:szCs w:val="20"/>
        </w:rPr>
        <w:t>Banyaknya mahasiswa dari berbagai daerah yang menempuh pendidikan di Tomohon menjadikan kota ini sebagai lokasi yang tepat untuk meneliti perilaku konsumen, khususnya dalam konteks pembelian pakaian bekas. Keberagaman aktivitas ekonomi dan gaya hidup mahasiswa yang terus berkembang turut berperan dalam membentuk pola konsumsi, terutama dalam hal memilih produk dengan mempertimbangkan</w:t>
      </w:r>
      <w:r>
        <w:rPr>
          <w:sz w:val="20"/>
          <w:szCs w:val="20"/>
        </w:rPr>
        <w:t xml:space="preserve"> </w:t>
      </w:r>
      <w:r>
        <w:rPr>
          <w:sz w:val="20"/>
          <w:szCs w:val="20"/>
        </w:rPr>
        <w:t xml:space="preserve">kualitas dan harga. </w:t>
      </w:r>
      <w:r>
        <w:rPr>
          <w:rStyle w:val="char3"/>
          <w:b w:val="0"/>
          <w:sz w:val="20"/>
          <w:szCs w:val="20"/>
        </w:rPr>
        <w:t>Oleh karena itu, penelitian ini bertujuan untuk menganalisis bagaimana kualitas produk dan harga memengaruhi keputusan pembelian pakaian bekas di kalangan mahasiswa Universitas Sariputra Indonesia Tomohon.</w:t>
      </w:r>
      <w:r>
        <w:rPr>
          <w:b/>
          <w:sz w:val="20"/>
          <w:szCs w:val="20"/>
        </w:rPr>
        <w:t xml:space="preserve"> </w:t>
      </w:r>
      <w:r>
        <w:rPr>
          <w:sz w:val="20"/>
          <w:szCs w:val="20"/>
        </w:rPr>
        <w:t>Dengan memahami faktor-faktor tersebut, penelitian ini diharapkan dapat memberikan wawasan bagi pelaku usaha dalam merancang strategi pemasaran yang lebih efektif serta membantu mahasiswa dalam membuat keputusan pembelian yang lebih cerdas dan berkelanjutan.</w:t>
      </w:r>
      <w:r>
        <w:rPr>
          <w:sz w:val="20"/>
          <w:szCs w:val="20"/>
        </w:rPr>
        <w:t xml:space="preserve"> </w:t>
      </w:r>
      <w:r>
        <w:rPr>
          <w:bCs/>
          <w:color w:val="000000"/>
          <w:sz w:val="20"/>
          <w:szCs w:val="20"/>
        </w:rPr>
        <w:t xml:space="preserve">Berdasarkan uraian di atas, maka peneliti tertarik untuk melakukan penelitian dengan judul “PENGARUH KUALITAS PRODUK DAN HARGA TERHADAP KEPUTUSAN PEMBELIAN PAKAIAN BEKAS PADA MAHASISWA PENDEKATAN </w:t>
      </w:r>
      <w:r>
        <w:rPr>
          <w:bCs/>
          <w:i/>
          <w:color w:val="000000"/>
          <w:sz w:val="20"/>
          <w:szCs w:val="20"/>
        </w:rPr>
        <w:t>IMPORTANCE PERFORMANCE ANALYSIS”</w:t>
      </w:r>
      <w:r>
        <w:rPr>
          <w:bCs/>
          <w:i/>
          <w:color w:val="000000"/>
          <w:sz w:val="20"/>
          <w:szCs w:val="20"/>
        </w:rPr>
        <w:t xml:space="preserve"> </w:t>
      </w:r>
      <w:r>
        <w:rPr>
          <w:sz w:val="20"/>
          <w:szCs w:val="20"/>
        </w:rPr>
        <w:t xml:space="preserve">Penelitian ini bertujuan untuk menganalisis pengaruh kualitas produk dan harga terhadap keputusan pembelian pakaian bekas di kalangan mahasiswa Universitas Sariputra Indonesia Tomohon, serta mengevaluasi persepsi mahasiswa terhadap tingkat kepentingan dan kinerja kedua variabel tersebut melalui pendekatan </w:t>
      </w:r>
      <w:r>
        <w:rPr>
          <w:i/>
          <w:sz w:val="20"/>
          <w:szCs w:val="20"/>
        </w:rPr>
        <w:t>Importance Performance Analysis</w:t>
      </w:r>
      <w:r>
        <w:rPr>
          <w:sz w:val="20"/>
          <w:szCs w:val="20"/>
        </w:rPr>
        <w:t xml:space="preserve"> (IPA).</w:t>
      </w:r>
      <w:r>
        <w:rPr>
          <w:sz w:val="20"/>
          <w:szCs w:val="20"/>
        </w:rPr>
        <w:t xml:space="preserve"> </w:t>
      </w:r>
      <w:r>
        <w:rPr>
          <w:sz w:val="20"/>
          <w:szCs w:val="20"/>
        </w:rPr>
        <w:t xml:space="preserve">Rumusan masalah dalam penelitian ini mencakup empat hal utama, yaitu: bagaimana pengaruh kualitas produk terhadap keputusan pembelian pakaian bekas pada mahasiswa Universitas Sariputra Indonesia Tomohon,  bagaimana pengaruh harga terhadap keputusan </w:t>
      </w:r>
      <w:r>
        <w:rPr>
          <w:sz w:val="20"/>
          <w:szCs w:val="20"/>
        </w:rPr>
        <w:t>pembelian pakaian bekas pada mahasiswa Universitas Sariputra Indonesia Tomohon, bagaimana pengaruh kualitas produk dan harga secara simultan terhadap keputusan pembelian pakaian bekas dan bagaimana persepsi mahasiswa terhadap tingkat kepentingan dan kinerja kualitas produk serta harga melalui pendekatan Importance Performance Analysis (IPA). Penelitian ini dilaksanakan di lingkungan Universitas Sariputra Indonesia Tomohon karena mahasiswa di kampus tersebut merupakan segmen konsumen yang aktif dalam membeli pakaian bekas, baik melalui platform digital maupun secara langsung. Oleh karena itu, mereka dinilai tepat sebagai subjek penelitian untuk menganalisis pengaruh variabel kualitas produk dan harga terhadap keputusan pembelian, serta untuk mengevaluasi persepsi mereka terhadap aspek penting dan kinerja dari kedua variabel tersebut.</w:t>
      </w:r>
      <w:r>
        <w:rPr>
          <w:sz w:val="20"/>
          <w:szCs w:val="20"/>
        </w:rPr>
      </w:r>
    </w:p>
    <w:p>
      <w:pPr>
        <w:ind w:left="284" w:firstLine="425"/>
        <w:spacing/>
        <w:jc w:val="both"/>
        <w:rPr>
          <w:bCs/>
          <w:i/>
          <w:color w:val="000000"/>
          <w:sz w:val="20"/>
          <w:szCs w:val="20"/>
        </w:rPr>
      </w:pPr>
      <w:r>
        <w:rPr>
          <w:bCs/>
          <w:i/>
          <w:color w:val="000000"/>
          <w:sz w:val="20"/>
          <w:szCs w:val="20"/>
        </w:rPr>
      </w:r>
    </w:p>
    <w:p>
      <w:pPr>
        <w:pStyle w:val="para1"/>
        <w:ind w:left="355"/>
        <w:rPr>
          <w:sz w:val="20"/>
          <w:szCs w:val="20"/>
        </w:rPr>
      </w:pPr>
      <w:r>
        <w:rPr>
          <w:sz w:val="20"/>
          <w:szCs w:val="20"/>
        </w:rPr>
        <w:t>TINJAUAN</w:t>
      </w:r>
      <w:r>
        <w:rPr>
          <w:spacing w:val="-11" w:percent="89"/>
          <w:sz w:val="20"/>
          <w:szCs w:val="20"/>
        </w:rPr>
        <w:t xml:space="preserve"> </w:t>
      </w:r>
      <w:r>
        <w:rPr>
          <w:spacing w:val="-2" w:percent="98"/>
          <w:sz w:val="20"/>
          <w:szCs w:val="20"/>
        </w:rPr>
        <w:t>PUSTAKA</w:t>
      </w:r>
      <w:r>
        <w:rPr>
          <w:sz w:val="20"/>
          <w:szCs w:val="20"/>
        </w:rPr>
      </w:r>
    </w:p>
    <w:p>
      <w:pPr>
        <w:pStyle w:val="para6"/>
        <w:numPr>
          <w:ilvl w:val="0"/>
          <w:numId w:val="2"/>
        </w:numPr>
        <w:ind w:left="684" w:hanging="358"/>
        <w:spacing w:before="1"/>
        <w:tabs defTabSz="720">
          <w:tab w:val="left" w:pos="684" w:leader="none"/>
        </w:tabs>
        <w:rPr>
          <w:b/>
          <w:sz w:val="20"/>
          <w:szCs w:val="20"/>
        </w:rPr>
      </w:pPr>
      <w:r>
        <w:rPr>
          <w:b/>
          <w:spacing w:val="-2" w:percent="98"/>
          <w:sz w:val="20"/>
          <w:szCs w:val="20"/>
        </w:rPr>
        <w:t>Manajemen Pemasaran</w:t>
      </w:r>
      <w:r>
        <w:rPr>
          <w:b/>
          <w:sz w:val="20"/>
          <w:szCs w:val="20"/>
        </w:rPr>
      </w:r>
    </w:p>
    <w:p>
      <w:pPr>
        <w:ind w:left="326" w:firstLine="229"/>
        <w:spacing w:before="1"/>
        <w:jc w:val="both"/>
        <w:rPr>
          <w:sz w:val="20"/>
          <w:szCs w:val="20"/>
        </w:rPr>
      </w:pPr>
      <w:r>
        <w:rPr>
          <w:sz w:val="20"/>
          <w:szCs w:val="20"/>
        </w:rPr>
        <w:t>Manajemen p</w:t>
      </w:r>
      <w:r>
        <w:rPr>
          <w:color w:val="000000"/>
          <w:sz w:val="20"/>
          <w:szCs w:val="20"/>
        </w:rPr>
        <w:t xml:space="preserve">emasaran merupakan suatu usaha yang melibatkan perencanaan, mengimplementasikan, mengontrol kegiatan pemasaran untuk mencapai tujuan sebuah organisasi dengan cara mengenali kebutuhan dan keinginan konsumen, menghasilkan nilai melalui produk atau jasa. Menurut  Wijaya </w:t>
      </w:r>
      <w:r>
        <w:rPr>
          <w:i/>
          <w:color w:val="000000"/>
          <w:sz w:val="20"/>
          <w:szCs w:val="20"/>
        </w:rPr>
        <w:t>et al</w:t>
      </w:r>
      <w:r>
        <w:rPr>
          <w:color w:val="000000"/>
          <w:sz w:val="20"/>
          <w:szCs w:val="20"/>
        </w:rPr>
        <w:t xml:space="preserve">., (2023) manajemen pemasaran merupakan faktor terpenting untuk kelangsungan hidup perusahaan atau bisnis agar dapat mencapai tujuan yang diinginkannya. Manajemen pemasaran menjadi sumber utama dalam keberhasilan suatu perusahaan melalui perannya yang sangat penting dalam memandu dan mengelola berbagai aktivitas bisnis dalam mengimplementasikan sebuah manajemen pemasaran, penting untuk mengetahui kebutuhan konsumen, membangun kualitas produk dan menjaga hubungan dengan </w:t>
      </w:r>
      <w:r>
        <w:rPr>
          <w:sz w:val="20"/>
          <w:szCs w:val="20"/>
        </w:rPr>
        <w:t>pelanggan</w:t>
      </w:r>
      <w:r>
        <w:rPr>
          <w:color w:val="000000"/>
          <w:sz w:val="20"/>
          <w:szCs w:val="20"/>
        </w:rPr>
        <w:t>.</w:t>
      </w:r>
      <w:r>
        <w:rPr>
          <w:sz w:val="20"/>
          <w:szCs w:val="20"/>
        </w:rPr>
      </w:r>
    </w:p>
    <w:p>
      <w:pPr>
        <w:pStyle w:val="para6"/>
        <w:numPr>
          <w:ilvl w:val="0"/>
          <w:numId w:val="2"/>
        </w:numPr>
        <w:ind w:left="555" w:hanging="271"/>
        <w:spacing w:before="2"/>
        <w:tabs defTabSz="720">
          <w:tab w:val="left" w:pos="555" w:leader="none"/>
        </w:tabs>
        <w:rPr>
          <w:b/>
          <w:sz w:val="20"/>
          <w:szCs w:val="20"/>
        </w:rPr>
      </w:pPr>
      <w:r>
        <w:rPr>
          <w:b/>
          <w:sz w:val="20"/>
          <w:szCs w:val="20"/>
        </w:rPr>
        <w:t>Strategi pemasaran</w:t>
      </w:r>
    </w:p>
    <w:p>
      <w:pPr>
        <w:ind w:left="284"/>
        <w:spacing w:before="2"/>
        <w:jc w:val="both"/>
        <w:tabs defTabSz="720">
          <w:tab w:val="left" w:pos="555" w:leader="none"/>
        </w:tabs>
        <w:rPr>
          <w:sz w:val="20"/>
          <w:szCs w:val="20"/>
        </w:rPr>
      </w:pPr>
      <w:r>
        <w:rPr>
          <w:sz w:val="20"/>
          <w:szCs w:val="20"/>
        </w:rPr>
        <w:tab/>
        <w:t xml:space="preserve">Strategi pemasaran yang optimal haru bisa menyesuaikan produk dengan kobutuhan pelanggan  juga memanfaatkan banyak saluran promosi untuk mencapai target pasar secara optimal. Dalam era digital, perusahaan banyak mengunakan strategi pemasaran berbasis teknologi contohnya penggunaan media sosial, iklan di platfrom digital serta menganalisis data pelanggan dan membuat kampanye yang lebih sesuai dan tepat sasaran. Strategi pemasaran tidak hanya fokus pada kenaikan penjualan tetapi juga menciptakan hubungan jangka panjang dengan menawarkan layanan berkualitas pelanggan dapat merasakan pengalaman yang memuaskan. Menurut Marisa </w:t>
      </w:r>
      <w:r>
        <w:rPr>
          <w:i/>
          <w:sz w:val="20"/>
          <w:szCs w:val="20"/>
        </w:rPr>
        <w:t>et al</w:t>
      </w:r>
      <w:r>
        <w:rPr>
          <w:sz w:val="20"/>
          <w:szCs w:val="20"/>
        </w:rPr>
        <w:t xml:space="preserve"> (2022) strategi pemasaran adalah upaya memasarkan suatu produk, baik itu barang atau jasa, dengan menggunakan pola rencana dan taktik tertentu sehingga jumlah penjualan menjadi lebih tinggi. Strategi pemasaran harus menetapkan tren pasar, daya saing perusahaan dan strategi yang tepat dapat memperoleh hasil yang optimal.</w:t>
      </w:r>
      <w:r>
        <w:rPr>
          <w:sz w:val="20"/>
          <w:szCs w:val="20"/>
        </w:rPr>
      </w:r>
    </w:p>
    <w:p>
      <w:pPr>
        <w:ind w:left="284"/>
        <w:spacing w:before="2"/>
        <w:jc w:val="both"/>
        <w:tabs defTabSz="720">
          <w:tab w:val="left" w:pos="555" w:leader="none"/>
        </w:tabs>
        <w:rPr>
          <w:sz w:val="20"/>
          <w:szCs w:val="20"/>
        </w:rPr>
      </w:pPr>
      <w:r>
        <w:rPr>
          <w:b/>
          <w:sz w:val="20"/>
          <w:szCs w:val="20"/>
        </w:rPr>
        <w:t>C</w:t>
        <w:tab/>
        <w:t>Kualitas Produk</w:t>
      </w:r>
      <w:r>
        <w:rPr>
          <w:sz w:val="20"/>
          <w:szCs w:val="20"/>
        </w:rPr>
      </w:r>
    </w:p>
    <w:p>
      <w:pPr>
        <w:ind w:left="284"/>
        <w:spacing w:before="2"/>
        <w:jc w:val="both"/>
        <w:tabs defTabSz="720">
          <w:tab w:val="left" w:pos="555" w:leader="none"/>
        </w:tabs>
        <w:rPr>
          <w:sz w:val="20"/>
          <w:szCs w:val="20"/>
        </w:rPr>
      </w:pPr>
      <w:r>
        <w:rPr>
          <w:b/>
          <w:sz w:val="20"/>
          <w:szCs w:val="20"/>
        </w:rPr>
        <w:tab/>
      </w:r>
      <w:r>
        <w:rPr>
          <w:sz w:val="20"/>
          <w:szCs w:val="20"/>
        </w:rPr>
        <w:t xml:space="preserve">Kualitas produk merupakan faktor penting yang menentukan seberapa baik produk mampu memenuhi harapan dan kebutuhan konsumen. Konsumen akan lebih memilih produk dengan kualitas yang terjamin dan kualitas yang tinggi menjadi prioritas perusahaan untuk memastikan kepuasan pelanggan. Menurut (Amelia, 2024) kualitas produk merupakan faktor kunci yang harus diperhatikan setiap perusahaan untuk tetap bersaing di pasar. Kualitas produk yang tinggi memberikan persepsi positif kepada konsumen bahwa produk tersebut dapat diandalkan, tahan lama, dan memenuhi standar yang diharapkan. Hal ini menumbuhkan kepercayaan, mengurangi keraguan, dan mendorong terjadinya keputusan pembelian. Sebaliknya, kualitas yang buruk dapat menimbulkan keluhan, penolakan, bahkan memengaruhi citra merek secara keseluruhan. Penelitian oleh </w:t>
      </w:r>
      <w:r>
        <w:rPr>
          <w:rStyle w:val="char3"/>
          <w:b w:val="0"/>
          <w:sz w:val="20"/>
          <w:szCs w:val="20"/>
        </w:rPr>
        <w:t>Prasetyo dan Handayani (2021)</w:t>
      </w:r>
      <w:r>
        <w:rPr>
          <w:sz w:val="20"/>
          <w:szCs w:val="20"/>
        </w:rPr>
        <w:t xml:space="preserve"> menunjukkan bahwa kualitas produk berpengaruh signifikan terhadap keputusan pembelian konsumen pakaian thrift. Produk yang dinilai berkualitas, seperti tidak robek, bahan bagus, dan tampilan menarik, lebih mudah diterima pasar. Hal serupa ditemukan dalam studi oleh </w:t>
      </w:r>
      <w:r>
        <w:rPr>
          <w:rStyle w:val="char3"/>
          <w:b w:val="0"/>
          <w:sz w:val="20"/>
          <w:szCs w:val="20"/>
        </w:rPr>
        <w:t xml:space="preserve">Sitompul </w:t>
      </w:r>
      <w:r>
        <w:rPr>
          <w:rStyle w:val="char3"/>
          <w:b w:val="0"/>
          <w:i/>
          <w:sz w:val="20"/>
          <w:szCs w:val="20"/>
        </w:rPr>
        <w:t>et al</w:t>
      </w:r>
      <w:r>
        <w:rPr>
          <w:rStyle w:val="char3"/>
          <w:b w:val="0"/>
          <w:sz w:val="20"/>
          <w:szCs w:val="20"/>
        </w:rPr>
        <w:t>., (2024)</w:t>
      </w:r>
      <w:r>
        <w:rPr>
          <w:sz w:val="20"/>
          <w:szCs w:val="20"/>
        </w:rPr>
        <w:t xml:space="preserve"> yang menyatakan bahwa persepsi konsumen terhadap kualitas menjadi salah satu faktor dominan dalam menentukan pembelian ulang, terutama di kalangan mahasiswa dengan preferensi rasional. Dengan demikian, kualitas produk tidak hanya berdampak langsung pada keputusan pembelian, tetapi juga menjadi fondasi bagi hubungan jangka panjang antara produsen dan konsumen</w:t>
      </w:r>
      <w:r>
        <w:rPr>
          <w:sz w:val="20"/>
          <w:szCs w:val="20"/>
        </w:rPr>
        <w:t xml:space="preserve"> </w:t>
      </w:r>
      <w:r>
        <w:rPr>
          <w:sz w:val="20"/>
          <w:szCs w:val="20"/>
        </w:rPr>
        <w:t xml:space="preserve">Harga merupakan nilai yang ditetapkan sebagai bayaran atas suatu barang atau jasa yang diperjualbelikan di pasar. Menurut (Saputra, 2020) harga adalah nilai suatu barang yang ditentukan oleh penjual. Selain itu juga harga menunjukkan bagaimana konsumen menilai produk tersebut sebelum melakukan keputusan pembelian. (Hidayat, 2021) mengatakan, harga dapat diartikan sebagai tujuan akhir agar suatu barang atau jasa ditukarkan dengan uang atau biaya, dengan syarat dan persetujuan penjual dan pembeli. Jika harga dianggap </w:t>
      </w:r>
      <w:r>
        <w:rPr>
          <w:rStyle w:val="char3"/>
          <w:rFonts w:eastAsia="Cambria"/>
          <w:b w:val="0"/>
          <w:sz w:val="20"/>
          <w:szCs w:val="20"/>
        </w:rPr>
        <w:t>sesuai</w:t>
      </w:r>
      <w:r>
        <w:rPr>
          <w:sz w:val="20"/>
          <w:szCs w:val="20"/>
        </w:rPr>
        <w:t xml:space="preserve"> dengan manfaat dan kualitas yang ditawarkan, maka </w:t>
      </w:r>
      <w:r>
        <w:rPr>
          <w:rStyle w:val="char3"/>
          <w:rFonts w:eastAsia="Cambria"/>
          <w:b w:val="0"/>
          <w:sz w:val="20"/>
          <w:szCs w:val="20"/>
        </w:rPr>
        <w:t xml:space="preserve">nilai yang dirasakan </w:t>
      </w:r>
      <w:r>
        <w:rPr>
          <w:rStyle w:val="char3"/>
          <w:b w:val="0"/>
          <w:sz w:val="20"/>
          <w:szCs w:val="20"/>
        </w:rPr>
        <w:t>pelanggan</w:t>
      </w:r>
      <w:r>
        <w:rPr>
          <w:rStyle w:val="char3"/>
          <w:rFonts w:eastAsia="Cambria"/>
          <w:b w:val="0"/>
          <w:sz w:val="20"/>
          <w:szCs w:val="20"/>
        </w:rPr>
        <w:t xml:space="preserve"> meningkat</w:t>
      </w:r>
      <w:r>
        <w:rPr>
          <w:b/>
          <w:sz w:val="20"/>
          <w:szCs w:val="20"/>
        </w:rPr>
        <w:t>,</w:t>
      </w:r>
      <w:r>
        <w:rPr>
          <w:sz w:val="20"/>
          <w:szCs w:val="20"/>
        </w:rPr>
        <w:t xml:space="preserve"> dan mendorong mereka untuk mengambil keputusan pembelian. Jika harga dianggap </w:t>
      </w:r>
      <w:r>
        <w:rPr>
          <w:rStyle w:val="char3"/>
          <w:rFonts w:eastAsia="Cambria"/>
          <w:b w:val="0"/>
          <w:sz w:val="20"/>
          <w:szCs w:val="20"/>
        </w:rPr>
        <w:t>terlalu tinggi</w:t>
      </w:r>
      <w:r>
        <w:rPr>
          <w:sz w:val="20"/>
          <w:szCs w:val="20"/>
        </w:rPr>
        <w:t xml:space="preserve"> dibanding kualitas, konsumen cenderung menunda atau membatalkan pembelian. Menurut </w:t>
      </w:r>
      <w:r>
        <w:rPr>
          <w:rStyle w:val="char3"/>
          <w:rFonts w:eastAsia="Cambria"/>
          <w:b w:val="0"/>
          <w:sz w:val="20"/>
          <w:szCs w:val="20"/>
        </w:rPr>
        <w:t xml:space="preserve">Rorong </w:t>
      </w:r>
      <w:r>
        <w:rPr>
          <w:rStyle w:val="char3"/>
          <w:rFonts w:eastAsia="Cambria"/>
          <w:b w:val="0"/>
          <w:i/>
          <w:sz w:val="20"/>
          <w:szCs w:val="20"/>
        </w:rPr>
        <w:t xml:space="preserve">et al. </w:t>
      </w:r>
      <w:r>
        <w:rPr>
          <w:rStyle w:val="char3"/>
          <w:rFonts w:eastAsia="Cambria"/>
          <w:b w:val="0"/>
          <w:sz w:val="20"/>
          <w:szCs w:val="20"/>
        </w:rPr>
        <w:t>(2021)</w:t>
      </w:r>
      <w:r>
        <w:rPr>
          <w:sz w:val="20"/>
          <w:szCs w:val="20"/>
        </w:rPr>
        <w:t xml:space="preserve"> menunjukkan bahwa harga memiliki pengaruh yang signifikan terhadap keputusan pembelian baju </w:t>
      </w:r>
      <w:r>
        <w:rPr>
          <w:i/>
          <w:sz w:val="20"/>
          <w:szCs w:val="20"/>
        </w:rPr>
        <w:t>thrift</w:t>
      </w:r>
      <w:r>
        <w:rPr>
          <w:sz w:val="20"/>
          <w:szCs w:val="20"/>
        </w:rPr>
        <w:t>. Harga yang kompetitif dan sesuai dengan kondisi barang menjadi pertimbangan utama konsumen, terutama di segmen pasar menengah ke bawah. Menurut</w:t>
      </w:r>
      <w:r>
        <w:rPr>
          <w:sz w:val="20"/>
          <w:szCs w:val="20"/>
        </w:rPr>
        <w:t xml:space="preserve"> </w:t>
      </w:r>
      <w:r>
        <w:rPr>
          <w:rStyle w:val="char3"/>
          <w:rFonts w:eastAsia="Cambria"/>
          <w:b w:val="0"/>
          <w:sz w:val="20"/>
          <w:szCs w:val="20"/>
        </w:rPr>
        <w:t xml:space="preserve">Zhao </w:t>
      </w:r>
      <w:r>
        <w:rPr>
          <w:rStyle w:val="char3"/>
          <w:rFonts w:eastAsia="Cambria"/>
          <w:b w:val="0"/>
          <w:i/>
          <w:sz w:val="20"/>
          <w:szCs w:val="20"/>
        </w:rPr>
        <w:t>et al</w:t>
      </w:r>
      <w:r>
        <w:rPr>
          <w:rStyle w:val="char3"/>
          <w:rFonts w:eastAsia="Cambria"/>
          <w:b w:val="0"/>
          <w:sz w:val="20"/>
          <w:szCs w:val="20"/>
        </w:rPr>
        <w:t>. (2021)</w:t>
      </w:r>
      <w:r>
        <w:rPr>
          <w:b/>
          <w:sz w:val="20"/>
          <w:szCs w:val="20"/>
        </w:rPr>
        <w:t>,</w:t>
      </w:r>
      <w:r>
        <w:rPr>
          <w:sz w:val="20"/>
          <w:szCs w:val="20"/>
        </w:rPr>
        <w:t xml:space="preserve"> dalam studi perilaku konsumen modern, harga tidak hanya dipertimbangkan dalam nilai</w:t>
      </w:r>
      <w:r>
        <w:rPr>
          <w:sz w:val="20"/>
          <w:szCs w:val="20"/>
        </w:rPr>
        <w:t xml:space="preserve"> </w:t>
      </w:r>
      <w:r>
        <w:rPr>
          <w:sz w:val="20"/>
          <w:szCs w:val="20"/>
        </w:rPr>
        <w:t xml:space="preserve">moneter, tetapi juga sebagai </w:t>
      </w:r>
      <w:r>
        <w:rPr>
          <w:rStyle w:val="char3"/>
          <w:rFonts w:eastAsia="Cambria"/>
          <w:b w:val="0"/>
          <w:sz w:val="20"/>
          <w:szCs w:val="20"/>
        </w:rPr>
        <w:t>indikator kualitas</w:t>
      </w:r>
      <w:r>
        <w:rPr>
          <w:sz w:val="20"/>
          <w:szCs w:val="20"/>
        </w:rPr>
        <w:t>. Dalam konteks tersebut, harga rendah tidak selalu menarik jika tidak sejalan dengan ekspektasi kualitas konsumen.</w:t>
      </w:r>
      <w:r>
        <w:rPr>
          <w:sz w:val="20"/>
          <w:szCs w:val="20"/>
        </w:rPr>
        <w:t xml:space="preserve"> </w:t>
      </w:r>
      <w:r>
        <w:rPr>
          <w:sz w:val="20"/>
          <w:szCs w:val="20"/>
        </w:rPr>
        <w:t xml:space="preserve">Dengan demikian, harga yang ditawarkan oleh perusahaan harus </w:t>
      </w:r>
      <w:r>
        <w:rPr>
          <w:rStyle w:val="char3"/>
          <w:rFonts w:eastAsia="Cambria"/>
          <w:b w:val="0"/>
          <w:sz w:val="20"/>
          <w:szCs w:val="20"/>
        </w:rPr>
        <w:t>relatif adil, kompetitif, dan proporsional</w:t>
      </w:r>
      <w:r>
        <w:rPr>
          <w:sz w:val="20"/>
          <w:szCs w:val="20"/>
        </w:rPr>
        <w:t xml:space="preserve"> terhadap kualitas yang diberikan. Hal ini akan meningkatkan persepsi nilai konsumen dan secara langsung berdampak positif terhadap keputusan pembelian.</w:t>
      </w:r>
      <w:r>
        <w:rPr>
          <w:sz w:val="20"/>
          <w:szCs w:val="20"/>
        </w:rPr>
        <w:t xml:space="preserve"> </w:t>
      </w:r>
      <w:r>
        <w:rPr>
          <w:sz w:val="20"/>
          <w:szCs w:val="20"/>
        </w:rPr>
      </w:r>
    </w:p>
    <w:p>
      <w:pPr>
        <w:ind w:left="284"/>
        <w:spacing w:before="2"/>
        <w:jc w:val="both"/>
        <w:tabs defTabSz="720">
          <w:tab w:val="left" w:pos="555" w:leader="none"/>
        </w:tabs>
        <w:rPr>
          <w:b/>
          <w:sz w:val="20"/>
          <w:szCs w:val="20"/>
        </w:rPr>
      </w:pPr>
      <w:r>
        <w:rPr>
          <w:b/>
          <w:sz w:val="20"/>
          <w:szCs w:val="20"/>
        </w:rPr>
        <w:t>D</w:t>
        <w:tab/>
        <w:t>Keputusan Pembelian</w:t>
      </w:r>
    </w:p>
    <w:p>
      <w:pPr>
        <w:pStyle w:val="para10"/>
        <w:ind w:left="284" w:firstLine="567"/>
        <w:spacing w:after="0" w:line="240" w:lineRule="auto"/>
        <w:jc w:val="both"/>
        <w:rPr>
          <w:sz w:val="20"/>
          <w:szCs w:val="20"/>
        </w:rPr>
      </w:pPr>
      <w:r>
        <w:rPr>
          <w:sz w:val="20"/>
          <w:szCs w:val="20"/>
        </w:rPr>
        <w:t>Keputusan pembelian adalah proses yang dijalani konsumen dalam memilih, mempertimbangkan berbagai faktor, dan akhirnya memutuskan untuk membeli</w:t>
      </w:r>
      <w:r>
        <w:rPr>
          <w:sz w:val="20"/>
          <w:szCs w:val="20"/>
          <w:lang w:val="id-id"/>
        </w:rPr>
        <w:t xml:space="preserve"> </w:t>
      </w:r>
      <w:r>
        <w:rPr>
          <w:sz w:val="20"/>
          <w:szCs w:val="20"/>
        </w:rPr>
        <w:t xml:space="preserve">suatu produk atau jasa. Faktor-faktor seperti kebutuhan, preferensi, harga, kualitas, serta rekomendasi dari orang lain dapat memengaruhi keputusan tersebut. Proses ini melibatkan beberapa tahap, mulai dari menyadari kebutuhan, mencari informasi, membandingkan pilihan, hingga mengambil keputusan akhir dan mengevaluasi pengalaman setelah pembelian. Menurut Idrus </w:t>
      </w:r>
      <w:r>
        <w:rPr>
          <w:i/>
          <w:sz w:val="20"/>
          <w:szCs w:val="20"/>
        </w:rPr>
        <w:t>et al</w:t>
      </w:r>
      <w:r>
        <w:rPr>
          <w:sz w:val="20"/>
          <w:szCs w:val="20"/>
        </w:rPr>
        <w:t>., (2021) keputusan pembelian merupakan bagian dari proses perilaku konsumen yang dipengaruhi oleh berbagai faktor, termasuk kualitas pelayanan, strategi pemasaran, dan faktor-faktor lain yang memengaruhi sikap serta perilaku konsumen</w:t>
      </w:r>
      <w:r>
        <w:rPr>
          <w:sz w:val="20"/>
          <w:szCs w:val="20"/>
        </w:rPr>
      </w:r>
    </w:p>
    <w:p>
      <w:pPr>
        <w:ind w:left="284"/>
        <w:spacing w:before="2"/>
        <w:jc w:val="both"/>
        <w:tabs defTabSz="720">
          <w:tab w:val="left" w:pos="555" w:leader="none"/>
        </w:tabs>
        <w:rPr>
          <w:b/>
          <w:sz w:val="20"/>
          <w:szCs w:val="20"/>
        </w:rPr>
      </w:pPr>
      <w:r>
        <w:rPr>
          <w:b/>
          <w:sz w:val="20"/>
          <w:szCs w:val="20"/>
        </w:rPr>
        <w:t>METODE</w:t>
      </w:r>
    </w:p>
    <w:p>
      <w:pPr>
        <w:pStyle w:val="para10"/>
        <w:ind w:left="284" w:firstLine="436"/>
        <w:spacing w:after="0" w:line="240" w:lineRule="auto"/>
        <w:jc w:val="both"/>
        <w:rPr>
          <w:sz w:val="20"/>
          <w:szCs w:val="20"/>
          <w:lang w:val="id-id"/>
        </w:rPr>
      </w:pPr>
      <w:r>
        <w:rPr>
          <w:sz w:val="20"/>
          <w:szCs w:val="20"/>
          <w:lang w:val="id-id"/>
        </w:rPr>
        <w:t xml:space="preserve">Penelitian ini menggunakan model struktural seperti </w:t>
      </w:r>
      <w:r>
        <w:rPr>
          <w:i/>
          <w:sz w:val="20"/>
          <w:szCs w:val="20"/>
          <w:lang w:val="id-id"/>
        </w:rPr>
        <w:t>Importance Performance Analysis</w:t>
      </w:r>
      <w:r>
        <w:rPr>
          <w:sz w:val="20"/>
          <w:szCs w:val="20"/>
          <w:lang w:val="id-id"/>
        </w:rPr>
        <w:t xml:space="preserve"> (IPA) dengan cara mengumpulkan data berbentuk numerik melalui instrumen kuesioner, serta menerapkan analisis statistik guna mengidentifikasi pola atau hubungan yang signifikan. Menurut (</w:t>
      </w:r>
      <w:r>
        <w:rPr>
          <w:bCs/>
          <w:sz w:val="20"/>
          <w:szCs w:val="20"/>
          <w:lang w:val="id-id"/>
        </w:rPr>
        <w:t>Sugiyono, 2021)</w:t>
      </w:r>
      <w:r>
        <w:rPr>
          <w:sz w:val="20"/>
          <w:szCs w:val="20"/>
          <w:lang w:val="id-id"/>
        </w:rPr>
        <w:t xml:space="preserve"> metode kuantitatif adalah metode penelitian yang berlandaskan pada filsafat positivisme, digunakan untuk meneliti pada populasi atau sampel tertentu, pengumpulan data menggunakan instrumen penelitian, dan analisis data bersifat kuantitatif atau statistik dengan tujuan untuk menguji hipotesis yang telah ditetapkan. Fokus penelitian ini terletak pada pengukuran, analisis statistik, dan generalisasi hasil yang dapat membuat peneliti inferensi yang bersifat objektif. Penelitian ini melibatkan model struktural seperti </w:t>
      </w:r>
      <w:r>
        <w:rPr>
          <w:i/>
          <w:sz w:val="20"/>
          <w:szCs w:val="20"/>
          <w:lang w:val="id-id"/>
        </w:rPr>
        <w:t xml:space="preserve">Importance Performance Analysis </w:t>
      </w:r>
      <w:r>
        <w:rPr>
          <w:sz w:val="20"/>
          <w:szCs w:val="20"/>
          <w:lang w:val="id-id"/>
        </w:rPr>
        <w:t>(IPA) dengan mengumpulkan data numerik menggunakan instrumen pengukuran seperti kuesioner serta mengaplikasikan analisis statistik untuk mendapatkan pola atau hubungan yang signifikan</w:t>
      </w:r>
      <w:r>
        <w:rPr>
          <w:sz w:val="20"/>
          <w:szCs w:val="20"/>
          <w:lang w:val="id-id"/>
        </w:rPr>
      </w:r>
    </w:p>
    <w:p>
      <w:pPr>
        <w:pStyle w:val="para10"/>
        <w:ind w:left="284" w:firstLine="720"/>
        <w:spacing w:after="0" w:line="240" w:lineRule="auto"/>
        <w:jc w:val="both"/>
        <w:rPr>
          <w:bCs/>
          <w:sz w:val="20"/>
          <w:szCs w:val="20"/>
          <w:lang w:val="id-id"/>
        </w:rPr>
      </w:pPr>
      <w:r>
        <w:rPr>
          <w:sz w:val="20"/>
          <w:szCs w:val="20"/>
          <w:lang w:val="id-id"/>
        </w:rPr>
        <w:t xml:space="preserve">Penelitian ini dilakukan di Kampus Universitas Sariputra Indonesia Tomohon, pada mahasiswa Universitas Sariputra Indonesia Tomohon dengan waktu bulan maret-mei 2025. </w:t>
      </w:r>
      <w:r>
        <w:rPr>
          <w:sz w:val="20"/>
          <w:szCs w:val="20"/>
          <w:lang w:val="sv-se"/>
        </w:rPr>
        <w:t>Populasi merujuk pada keseluruhan individu, objek, atau elemen yang memiliki karakteristik tertentu yang ditetapkan oleh peneliti untuk dikaji dan dianalisis. Populasi menjadi sumber data utama dalam penelitian, dari mana sampel dapat diambil jika tidak memungkinkan untuk meneliti seluruh populasi.</w:t>
      </w:r>
      <w:r>
        <w:rPr>
          <w:bCs/>
          <w:sz w:val="20"/>
          <w:szCs w:val="20"/>
          <w:lang w:val="id-id"/>
        </w:rPr>
        <w:t xml:space="preserve"> Populasi dalam penelitian ini adalah seluruh mahasiswa aktif Universitas Sariputra Indonesia Tomohon. Dengan jumlah populasi sebanyak 684 orang.</w:t>
      </w:r>
      <w:r>
        <w:rPr>
          <w:bCs/>
          <w:sz w:val="20"/>
          <w:szCs w:val="20"/>
          <w:lang w:val="id-id"/>
        </w:rPr>
      </w:r>
    </w:p>
    <w:p>
      <w:pPr>
        <w:pStyle w:val="para10"/>
        <w:ind w:left="284" w:firstLine="436"/>
        <w:spacing w:after="0" w:line="240" w:lineRule="auto"/>
        <w:jc w:val="both"/>
        <w:rPr>
          <w:sz w:val="20"/>
          <w:szCs w:val="20"/>
          <w:lang w:val="id-id"/>
        </w:rPr>
      </w:pPr>
      <w:r>
        <w:rPr>
          <w:sz w:val="20"/>
          <w:szCs w:val="20"/>
          <w:lang w:val="sv-se"/>
        </w:rPr>
        <w:t xml:space="preserve">Sampel merujuk pada sejumlah individu atau elemen yang dipilih dari populasi untuk menggambarkan karakteristik populasi secara keseluruhan dalam sebuah penelitian. Sampel digunakan ketika penelitian terhadap seluruh populasi tidak memungkinkan karena keterbatasan waktu, biaya, atau sumber daya. Pada penelitian ini, peneliti menetapkan metode pengambilan sampel acak atau menggunakan teknik </w:t>
      </w:r>
      <w:r>
        <w:rPr>
          <w:i/>
          <w:sz w:val="20"/>
          <w:szCs w:val="20"/>
          <w:lang w:val="sv-se"/>
        </w:rPr>
        <w:t>probability sampling</w:t>
      </w:r>
      <w:r>
        <w:rPr>
          <w:sz w:val="20"/>
          <w:szCs w:val="20"/>
          <w:lang w:val="sv-se"/>
        </w:rPr>
        <w:t>.</w:t>
      </w:r>
      <w:r>
        <w:rPr>
          <w:sz w:val="20"/>
          <w:szCs w:val="20"/>
          <w:lang w:val="id-id"/>
        </w:rPr>
      </w:r>
    </w:p>
    <w:p>
      <w:pPr>
        <w:pStyle w:val="para10"/>
        <w:ind w:left="284"/>
        <w:spacing w:after="0" w:line="240" w:lineRule="auto"/>
        <w:jc w:val="both"/>
        <w:rPr>
          <w:sz w:val="20"/>
          <w:szCs w:val="20"/>
          <w:lang w:val="id-id"/>
        </w:rPr>
      </w:pPr>
      <w:r>
        <w:rPr>
          <w:sz w:val="20"/>
          <w:szCs w:val="20"/>
          <w:lang w:val="id-id"/>
        </w:rPr>
        <w:t xml:space="preserve">Menurut Setiawan &amp; Gunawan (2021), </w:t>
      </w:r>
      <w:r>
        <w:rPr>
          <w:i/>
          <w:sz w:val="20"/>
          <w:szCs w:val="20"/>
          <w:lang w:val="id-id"/>
        </w:rPr>
        <w:t>probability sampling</w:t>
      </w:r>
      <w:r>
        <w:rPr>
          <w:sz w:val="20"/>
          <w:szCs w:val="20"/>
          <w:lang w:val="id-id"/>
        </w:rPr>
        <w:t xml:space="preserve"> adalah teknik pengambilan sampel yang memberikan kesempatan (peluang/probabilitas) yang sama pada setiap anggota populasi untuk dipilih menjadi anggota sampel.</w:t>
      </w:r>
    </w:p>
    <w:p>
      <w:pPr>
        <w:pStyle w:val="para10"/>
        <w:ind w:left="284"/>
        <w:spacing w:after="0" w:line="240" w:lineRule="auto"/>
        <w:jc w:val="both"/>
        <w:rPr>
          <w:sz w:val="20"/>
          <w:szCs w:val="20"/>
          <w:lang w:val="id-id"/>
        </w:rPr>
      </w:pPr>
      <w:r>
        <w:rPr>
          <w:sz w:val="20"/>
          <w:szCs w:val="20"/>
          <w:lang w:val="id-id"/>
        </w:rPr>
        <w:tab/>
      </w:r>
      <w:r>
        <w:rPr>
          <w:sz w:val="20"/>
          <w:szCs w:val="20"/>
        </w:rPr>
        <w:t xml:space="preserve">Definisi operasional variabel dalam penelitian ini dijabarkan sebagai berikut: Variabel </w:t>
      </w:r>
      <w:r>
        <w:rPr>
          <w:rStyle w:val="char3"/>
          <w:b w:val="0"/>
          <w:sz w:val="20"/>
          <w:szCs w:val="20"/>
        </w:rPr>
        <w:t>kualitas produk</w:t>
      </w:r>
      <w:r>
        <w:rPr>
          <w:sz w:val="20"/>
          <w:szCs w:val="20"/>
        </w:rPr>
        <w:t xml:space="preserve"> diukur melalui beberapa indikator, yaitu kinerja produk yang mencerminkan seberapa baik pakaian bekas berfungsi sesuai harapan, daya tahan yang menunjukkan sejauh mana produk dapat digunakan dalam jangka waktu yang lama, estetika yang merujuk pada tampilan visual dan daya tarik produk, serta kepuasan konsumen setelah menggunakan produk tersebut.</w:t>
      </w:r>
      <w:r>
        <w:rPr>
          <w:sz w:val="20"/>
          <w:szCs w:val="20"/>
          <w:lang w:val="id-id"/>
        </w:rPr>
        <w:t xml:space="preserve"> </w:t>
      </w:r>
      <w:r>
        <w:rPr>
          <w:sz w:val="20"/>
          <w:szCs w:val="20"/>
        </w:rPr>
        <w:t xml:space="preserve">Variabel </w:t>
      </w:r>
      <w:r>
        <w:rPr>
          <w:rStyle w:val="char3"/>
          <w:b w:val="0"/>
          <w:sz w:val="20"/>
          <w:szCs w:val="20"/>
        </w:rPr>
        <w:t>harga</w:t>
      </w:r>
      <w:r>
        <w:rPr>
          <w:sz w:val="20"/>
          <w:szCs w:val="20"/>
        </w:rPr>
        <w:t xml:space="preserve"> diukur berdasarkan indikator seperti harga yang terjangkau sesuai dengan daya beli konsumen, keseimbangan antara harga dan kualitas produk yang ditawarkan, kemampuan harga untuk bersaing di pasar dengan produk sejenis, pandangan konsumen terhadap nilai dari produk yang dibeli, serta kemampuan harga untuk beradaptasi dengan kondisi pasar dan kebutuhan konsumen.</w:t>
      </w:r>
      <w:r>
        <w:rPr>
          <w:sz w:val="20"/>
          <w:szCs w:val="20"/>
          <w:lang w:val="id-id"/>
        </w:rPr>
        <w:t xml:space="preserve"> </w:t>
      </w:r>
      <w:r>
        <w:rPr>
          <w:sz w:val="20"/>
          <w:szCs w:val="20"/>
        </w:rPr>
        <w:t xml:space="preserve">Adapun variabel </w:t>
      </w:r>
      <w:r>
        <w:rPr>
          <w:rStyle w:val="char3"/>
          <w:b w:val="0"/>
          <w:sz w:val="20"/>
          <w:szCs w:val="20"/>
        </w:rPr>
        <w:t>keputusan pembelian</w:t>
      </w:r>
      <w:r>
        <w:rPr>
          <w:sz w:val="20"/>
          <w:szCs w:val="20"/>
        </w:rPr>
        <w:t xml:space="preserve"> diukur melalui beberapa tahapan, mulai dari identifikasi kebutuhan saat konsumen menyadari perlunya pembelian pakaian, pencarian informasi mengenai produk atau toko yang relevan, keputusan untuk membeli produk tertentu, hingga evaluasi pasca pembelian yang mencerminkan kepuasan atau ketidakpuasan konsumen setelah menggunakan produk tersebut.</w:t>
      </w:r>
      <w:r>
        <w:rPr>
          <w:sz w:val="20"/>
          <w:szCs w:val="20"/>
          <w:lang w:val="id-id"/>
        </w:rPr>
        <w:t xml:space="preserve"> </w:t>
      </w:r>
      <w:r>
        <w:rPr>
          <w:sz w:val="20"/>
          <w:szCs w:val="20"/>
        </w:rPr>
        <w:t>Dalam penelitian ini, data yang digunakan merupakan data primer, yaitu data yang dikumpulkan dan dicatat langsung oleh peneliti dari sumber pertama. Menurut Sujarweni (2022), data primer diperoleh dari responden melalui kuesioner, kelompok diskusi terfokus (focus group), panel, atau wawancara langsung dengan narasumber. Data yang dikumpulkan kemudian diolah menggunakan perangkat lunak SPSS Statistik untuk keperluan analisis.</w:t>
      </w:r>
      <w:r>
        <w:rPr>
          <w:sz w:val="20"/>
          <w:szCs w:val="20"/>
          <w:lang w:val="id-id"/>
        </w:rPr>
        <w:t xml:space="preserve"> </w:t>
      </w:r>
      <w:r>
        <w:rPr>
          <w:sz w:val="20"/>
          <w:szCs w:val="20"/>
        </w:rPr>
        <w:t>Instrumen pengumpulan data yang digunakan dalam penelitian ini adalah kuesioner, yaitu alat bantu yang berisi pertanyaan-pertanyaan tertulis dan disusun secara sistematis untuk memperoleh informasi dari responden. Kuesioner dapat memuat pertanyaan terbuka maupun tertutup, dan umumnya digunakan dalam penelitian kuantitatif maupun kualitatif. Menurut Prawiyogi et al. (2021), kuesioner atau angket merupakan metode pengumpulan data dengan mengajukan pertanyaan</w:t>
      </w:r>
      <w:r>
        <w:rPr>
          <w:sz w:val="20"/>
          <w:szCs w:val="20"/>
          <w:lang w:val="id-id"/>
        </w:rPr>
        <w:t xml:space="preserve"> </w:t>
      </w:r>
      <w:r>
        <w:rPr>
          <w:sz w:val="20"/>
          <w:szCs w:val="20"/>
        </w:rPr>
        <w:t>pertanyaan yang dirancang untuk menjawab permasalahan penelitian. Dalam penelitian ini, peneliti menggunakan skala Likert untuk mengukur sikap dan pendapat responden terhadap sejumlah pernyataan yang telah disusun sebelumnya.</w:t>
      </w:r>
      <w:r>
        <w:rPr>
          <w:sz w:val="20"/>
          <w:szCs w:val="20"/>
          <w:lang w:val="id-id"/>
        </w:rPr>
        <w:t xml:space="preserve"> </w:t>
      </w:r>
      <w:r>
        <w:rPr>
          <w:sz w:val="20"/>
          <w:szCs w:val="20"/>
          <w:lang w:val="id-id"/>
        </w:rPr>
      </w:r>
    </w:p>
    <w:p>
      <w:pPr>
        <w:pStyle w:val="para10"/>
        <w:ind w:left="284"/>
        <w:spacing w:after="0" w:line="240" w:lineRule="auto"/>
        <w:jc w:val="both"/>
        <w:rPr>
          <w:sz w:val="20"/>
          <w:szCs w:val="20"/>
          <w:lang w:val="id-id"/>
        </w:rPr>
      </w:pPr>
      <w:r>
        <w:rPr>
          <w:sz w:val="20"/>
          <w:szCs w:val="20"/>
          <w:lang w:val="id-id"/>
        </w:rPr>
        <w:tab/>
      </w:r>
      <w:r>
        <w:rPr>
          <w:sz w:val="20"/>
          <w:szCs w:val="20"/>
        </w:rPr>
        <w:t>Untuk mendukung kelengkapan hasil penelitian, analisis data dilakukan dengan menggunakan perangkat lunak statistik SPSS Statistics. Pengujian instrumen dalam penelitian ini mencakup uji validitas dan uji reliabilitas, yang bertujuan untuk memastikan bahwa instrumen yang digunakan mampu mengukur variabel secara tepat dan konsisten. Uji validitas digunakan untuk mengetahui sejauh mana item pernyataan dalam kuesioner mampu mengukur variabel yang dimaksud secara akurat. Menurut Ghozali (2021), suatu item dinyatakan valid apabila nilai korelasi (r hitung) antara skor item dan skor total lebih besar daripada r tabel pada tingkat signifikansi tertentu. Sementara itu, uji reliabilitas bertujuan untuk mengukur konsistensi internal dari instrumen penelitian. Menurut Ghozali (2020), instrumen dikatakan reliabel apabila nilai Cronbach’s Alpha lebih besar dari 0,70, yang menunjukkan bahwa item-item dalam kuesioner memiliki tingkat konsistensi yang dapat diterima.</w:t>
      </w:r>
      <w:r>
        <w:rPr>
          <w:sz w:val="20"/>
          <w:szCs w:val="20"/>
          <w:lang w:val="id-id"/>
        </w:rPr>
      </w:r>
    </w:p>
    <w:p>
      <w:pPr>
        <w:pStyle w:val="para10"/>
        <w:ind w:left="284"/>
        <w:spacing w:after="0" w:line="240" w:lineRule="auto"/>
        <w:jc w:val="both"/>
        <w:rPr>
          <w:sz w:val="20"/>
          <w:szCs w:val="20"/>
        </w:rPr>
      </w:pPr>
      <w:r>
        <w:rPr>
          <w:sz w:val="20"/>
          <w:szCs w:val="20"/>
          <w:lang w:val="id-id"/>
        </w:rPr>
        <w:tab/>
        <w:t>D</w:t>
      </w:r>
      <w:r>
        <w:rPr>
          <w:sz w:val="20"/>
          <w:szCs w:val="20"/>
        </w:rPr>
        <w:t xml:space="preserve">alam penelitian ini, dilakukan uji asumsi klasik untuk memastikan bahwa model regresi yang digunakan memenuhi syarat statistik yang diperlukan. Uji asumsi klasik yang diterapkan meliputi: </w:t>
      </w:r>
      <w:r>
        <w:rPr>
          <w:rStyle w:val="char3"/>
          <w:b w:val="0"/>
          <w:sz w:val="20"/>
          <w:szCs w:val="20"/>
        </w:rPr>
        <w:t>uji normalitas</w:t>
      </w:r>
      <w:r>
        <w:rPr>
          <w:sz w:val="20"/>
          <w:szCs w:val="20"/>
        </w:rPr>
        <w:t xml:space="preserve"> untuk menguji distribusi data, </w:t>
      </w:r>
      <w:r>
        <w:rPr>
          <w:rStyle w:val="char3"/>
          <w:b w:val="0"/>
          <w:sz w:val="20"/>
          <w:szCs w:val="20"/>
        </w:rPr>
        <w:t>uji linearitas</w:t>
      </w:r>
      <w:r>
        <w:rPr>
          <w:sz w:val="20"/>
          <w:szCs w:val="20"/>
        </w:rPr>
        <w:t xml:space="preserve"> untuk memastikan hubungan antara variabel bersifat linear, </w:t>
      </w:r>
      <w:r>
        <w:rPr>
          <w:rStyle w:val="char3"/>
          <w:b w:val="0"/>
          <w:sz w:val="20"/>
          <w:szCs w:val="20"/>
        </w:rPr>
        <w:t>uji</w:t>
      </w:r>
      <w:r>
        <w:rPr>
          <w:rStyle w:val="char3"/>
          <w:sz w:val="20"/>
          <w:szCs w:val="20"/>
        </w:rPr>
        <w:t xml:space="preserve"> </w:t>
      </w:r>
      <w:r>
        <w:rPr>
          <w:rStyle w:val="char3"/>
          <w:b w:val="0"/>
          <w:sz w:val="20"/>
          <w:szCs w:val="20"/>
        </w:rPr>
        <w:t>multikolinearitas</w:t>
      </w:r>
      <w:r>
        <w:rPr>
          <w:sz w:val="20"/>
          <w:szCs w:val="20"/>
        </w:rPr>
        <w:t xml:space="preserve"> untuk mengetahui apakah terdapat hubungan yang berlebihan antar variabel independen, serta </w:t>
      </w:r>
      <w:r>
        <w:rPr>
          <w:rStyle w:val="char3"/>
          <w:b w:val="0"/>
          <w:sz w:val="20"/>
          <w:szCs w:val="20"/>
        </w:rPr>
        <w:t>uji heteroskedastisitas</w:t>
      </w:r>
      <w:r>
        <w:rPr>
          <w:sz w:val="20"/>
          <w:szCs w:val="20"/>
        </w:rPr>
        <w:t xml:space="preserve"> untuk mengevaluasi kesamaan varian pada residual, </w:t>
      </w:r>
      <w:r>
        <w:rPr>
          <w:sz w:val="20"/>
          <w:szCs w:val="20"/>
          <w:lang w:val="id-id"/>
        </w:rPr>
        <w:t>Kemudian</w:t>
      </w:r>
      <w:r>
        <w:rPr>
          <w:sz w:val="20"/>
          <w:szCs w:val="20"/>
        </w:rPr>
        <w:t xml:space="preserve"> menggunakan regresi linear berganda untuk mengetahui pengaruh variabel Kualitas Produk (X1) dan Harga (X2) terhadap Keputusan Pembelian (Y). Pengujian ini mencakup uji t untuk melihat pengaruh masing-masing variabel secara parsial, uji F untuk menilai pengaruh secara simultan, serta analisis koefisien determinasi (R²) guna mengetahui seberapa besar kontribusi variabel independen dalam menjelaskan variabel dependen. Uji t dan uji F dinyatakan signifikan apabila nilai signifikansi (Sig.) kurang dari 0,05, sedangkan nilai R² digunakan untuk mengukur kemampuan model dalam menjelaskan variasi yang terjadi pada variabel terikat. Seluruh pengujian dilakukan dengan bantuan perangkat lunak SPSS Statistics.</w:t>
      </w:r>
      <w:r>
        <w:rPr>
          <w:sz w:val="20"/>
          <w:szCs w:val="20"/>
          <w:lang w:val="id-id"/>
        </w:rPr>
        <w:t xml:space="preserve"> </w:t>
      </w:r>
      <w:r>
        <w:rPr>
          <w:sz w:val="20"/>
          <w:szCs w:val="20"/>
        </w:rPr>
        <w:t xml:space="preserve">Penelitian ini menggunakan metode </w:t>
      </w:r>
      <w:r>
        <w:rPr>
          <w:bCs/>
          <w:i/>
          <w:sz w:val="20"/>
          <w:szCs w:val="20"/>
        </w:rPr>
        <w:t>Importance-Performance Analysis</w:t>
      </w:r>
      <w:r>
        <w:rPr>
          <w:bCs/>
          <w:sz w:val="20"/>
          <w:szCs w:val="20"/>
        </w:rPr>
        <w:t xml:space="preserve"> (IPA)</w:t>
      </w:r>
      <w:r>
        <w:rPr>
          <w:sz w:val="20"/>
          <w:szCs w:val="20"/>
        </w:rPr>
        <w:t xml:space="preserve"> atau </w:t>
      </w:r>
      <w:r>
        <w:rPr>
          <w:bCs/>
          <w:sz w:val="20"/>
          <w:szCs w:val="20"/>
        </w:rPr>
        <w:t>Analisis Kepentingan-Kinerja</w:t>
      </w:r>
      <w:r>
        <w:rPr>
          <w:sz w:val="20"/>
          <w:szCs w:val="20"/>
        </w:rPr>
        <w:t>, karena dinilai paling relevan untuk mengevaluasi pengaruh kualitas produk dan harga terhadap keputusan pembelian. IPA adalah metode analisis yang digunakan untuk mengukur tingkat kepentingan suatu atribut menurut konsumen serta sejauh mana kinerja atau persepsi terhadap atribut tersebut telah terpenuhi.</w:t>
      </w:r>
      <w:r>
        <w:rPr>
          <w:sz w:val="20"/>
          <w:szCs w:val="20"/>
        </w:rPr>
      </w:r>
    </w:p>
    <w:p>
      <w:pPr>
        <w:pStyle w:val="para10"/>
        <w:ind w:left="284"/>
        <w:spacing w:after="0" w:line="240" w:lineRule="auto"/>
        <w:jc w:val="both"/>
        <w:rPr>
          <w:b/>
          <w:sz w:val="20"/>
          <w:szCs w:val="20"/>
          <w:lang w:val="id-id"/>
        </w:rPr>
      </w:pPr>
      <w:r>
        <w:rPr>
          <w:b/>
          <w:sz w:val="20"/>
          <w:szCs w:val="20"/>
          <w:lang w:val="id-id"/>
        </w:rPr>
        <w:t>HASIL</w:t>
      </w:r>
    </w:p>
    <w:p>
      <w:pPr>
        <w:pStyle w:val="para10"/>
        <w:ind w:left="284"/>
        <w:spacing w:after="0" w:line="240" w:lineRule="auto"/>
        <w:jc w:val="both"/>
        <w:rPr>
          <w:b/>
          <w:sz w:val="20"/>
          <w:szCs w:val="20"/>
          <w:lang w:val="id-id"/>
        </w:rPr>
      </w:pPr>
      <w:r>
        <w:rPr>
          <w:b/>
          <w:sz w:val="20"/>
          <w:szCs w:val="20"/>
          <w:lang w:val="id-id"/>
        </w:rPr>
        <w:t>A</w:t>
        <w:tab/>
        <w:t>Deskripsi Responden</w:t>
      </w:r>
    </w:p>
    <w:p>
      <w:pPr>
        <w:pStyle w:val="para10"/>
        <w:ind w:left="284"/>
        <w:spacing w:after="0" w:line="240" w:lineRule="auto"/>
        <w:jc w:val="both"/>
        <w:rPr>
          <w:b/>
          <w:sz w:val="20"/>
          <w:szCs w:val="20"/>
          <w:lang w:val="id-id"/>
        </w:rPr>
      </w:pPr>
      <w:r>
        <w:rPr>
          <w:b/>
          <w:sz w:val="20"/>
          <w:szCs w:val="20"/>
        </w:rPr>
      </w:r>
      <w:r>
        <w:rPr>
          <w:noProof/>
        </w:rPr>
        <w:drawing>
          <wp:inline distT="0" distB="0" distL="0" distR="0">
            <wp:extent cx="2880995" cy="1751965"/>
            <wp:effectExtent l="0" t="0" r="0" b="0"/>
            <wp:docPr id="1" name="Chart 9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b/>
          <w:sz w:val="20"/>
          <w:szCs w:val="20"/>
        </w:rPr>
      </w:r>
      <w:r>
        <w:rPr>
          <w:b/>
          <w:sz w:val="20"/>
          <w:szCs w:val="20"/>
          <w:lang w:val="id-id"/>
        </w:rPr>
      </w:r>
    </w:p>
    <w:p>
      <w:pPr>
        <w:pStyle w:val="para10"/>
        <w:ind w:left="284" w:firstLine="436"/>
        <w:spacing w:after="0" w:line="240" w:lineRule="auto"/>
        <w:jc w:val="both"/>
        <w:rPr>
          <w:sz w:val="20"/>
          <w:szCs w:val="20"/>
          <w:lang w:val="id-id"/>
        </w:rPr>
      </w:pPr>
      <w:r>
        <w:rPr>
          <w:sz w:val="20"/>
          <w:szCs w:val="20"/>
          <w:lang w:val="id-id"/>
        </w:rPr>
      </w:r>
    </w:p>
    <w:p>
      <w:pPr>
        <w:pStyle w:val="para10"/>
        <w:ind w:left="284" w:firstLine="567"/>
        <w:spacing w:after="0" w:line="240" w:lineRule="auto"/>
        <w:jc w:val="both"/>
        <w:rPr>
          <w:sz w:val="20"/>
          <w:szCs w:val="20"/>
          <w:lang w:val="id-id"/>
        </w:rPr>
      </w:pPr>
      <w:r>
        <w:rPr>
          <w:sz w:val="20"/>
          <w:szCs w:val="20"/>
          <w:lang w:val="id-id"/>
        </w:rPr>
      </w:r>
    </w:p>
    <w:p>
      <w:pPr>
        <w:ind w:left="284"/>
        <w:spacing/>
        <w:jc w:val="center"/>
        <w:keepNext/>
        <w:rPr>
          <w:sz w:val="20"/>
          <w:szCs w:val="20"/>
        </w:rPr>
      </w:pPr>
      <w:r/>
      <w:bookmarkStart w:id="4" w:name="_Toc205471329"/>
      <w:r/>
      <w:r>
        <w:rPr>
          <w:sz w:val="20"/>
          <w:szCs w:val="20"/>
        </w:rPr>
        <w:t xml:space="preserve">Gambar </w:t>
      </w:r>
      <w:r>
        <w:rPr>
          <w:sz w:val="20"/>
          <w:szCs w:val="20"/>
        </w:rPr>
        <w:t xml:space="preserve">1 </w:t>
      </w:r>
      <w:r>
        <w:rPr>
          <w:sz w:val="20"/>
          <w:szCs w:val="20"/>
        </w:rPr>
        <w:t xml:space="preserve">Karakteristik </w:t>
      </w:r>
      <w:r>
        <w:rPr>
          <w:sz w:val="20"/>
          <w:szCs w:val="20"/>
        </w:rPr>
        <w:t>R</w:t>
      </w:r>
      <w:r>
        <w:rPr>
          <w:sz w:val="20"/>
          <w:szCs w:val="20"/>
        </w:rPr>
        <w:t>esponden Berdasarkan Usia</w:t>
      </w:r>
      <w:r/>
      <w:bookmarkEnd w:id="4"/>
      <w:r/>
      <w:r>
        <w:rPr>
          <w:sz w:val="20"/>
          <w:szCs w:val="20"/>
        </w:rPr>
      </w:r>
    </w:p>
    <w:p>
      <w:pPr>
        <w:ind w:left="284" w:firstLine="217"/>
        <w:spacing/>
        <w:jc w:val="both"/>
        <w:rPr>
          <w:sz w:val="20"/>
          <w:szCs w:val="20"/>
        </w:rPr>
      </w:pPr>
      <w:r>
        <w:rPr>
          <w:sz w:val="20"/>
          <w:szCs w:val="20"/>
        </w:rPr>
        <w:t>Analisis yang pertama diukur berdasarkan karakteristik usia. Dalam gambar 1 Karakteristik  berdasarkan usia dibagi menjadi 2 bagian yaitu usia 18-20 berjumlah 34 responden dengan presentase 39%. Bagian kedua yaitu usia 21-23 berjumlah 53 responden dengan presentase 61%. Hal ini menunjukkan bahwa responden dengan usia yang terbanyak adalah usia 21-23 responden atau dengan presentase  61%.</w:t>
      </w:r>
    </w:p>
    <w:p>
      <w:pPr>
        <w:ind w:left="284" w:firstLine="217"/>
        <w:spacing/>
        <w:jc w:val="both"/>
        <w:rPr>
          <w:sz w:val="20"/>
          <w:szCs w:val="20"/>
        </w:rPr>
      </w:pPr>
      <w:r>
        <w:rPr>
          <w:sz w:val="20"/>
          <w:szCs w:val="20"/>
          <w:lang w:val="en-us"/>
        </w:rPr>
      </w:r>
      <w:r>
        <w:rPr>
          <w:noProof/>
        </w:rPr>
        <w:drawing>
          <wp:inline distT="0" distB="0" distL="0" distR="0">
            <wp:extent cx="2880995" cy="1670050"/>
            <wp:effectExtent l="0" t="0" r="0" b="0"/>
            <wp:docPr id="2" name="Chart 9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sz w:val="20"/>
          <w:szCs w:val="20"/>
          <w:lang w:val="en-us"/>
        </w:rPr>
      </w:r>
      <w:r>
        <w:rPr>
          <w:sz w:val="20"/>
          <w:szCs w:val="20"/>
        </w:rPr>
      </w:r>
    </w:p>
    <w:p>
      <w:pPr>
        <w:ind w:left="284"/>
        <w:keepNext/>
        <w:rPr>
          <w:sz w:val="20"/>
          <w:szCs w:val="20"/>
        </w:rPr>
      </w:pPr>
      <w:r>
        <w:rPr>
          <w:sz w:val="20"/>
          <w:szCs w:val="20"/>
        </w:rPr>
      </w:r>
    </w:p>
    <w:p>
      <w:pPr>
        <w:ind w:left="284"/>
        <w:spacing/>
        <w:jc w:val="center"/>
        <w:keepNext/>
        <w:rPr>
          <w:sz w:val="20"/>
          <w:szCs w:val="20"/>
        </w:rPr>
      </w:pPr>
      <w:r/>
      <w:bookmarkStart w:id="5" w:name="_Toc205471330"/>
      <w:r/>
      <w:r>
        <w:rPr>
          <w:sz w:val="20"/>
          <w:szCs w:val="20"/>
        </w:rPr>
        <w:t>Gambar</w:t>
      </w:r>
      <w:r>
        <w:rPr>
          <w:sz w:val="20"/>
          <w:szCs w:val="20"/>
        </w:rPr>
        <w:t xml:space="preserve"> 2</w:t>
      </w:r>
      <w:r>
        <w:rPr>
          <w:sz w:val="20"/>
          <w:szCs w:val="20"/>
        </w:rPr>
        <w:t xml:space="preserve"> </w:t>
      </w:r>
      <w:r>
        <w:rPr>
          <w:sz w:val="20"/>
          <w:szCs w:val="20"/>
        </w:rPr>
        <w:t>Karakteristik Responden Berdasarkan Jenis Kelamin</w:t>
      </w:r>
      <w:r/>
      <w:bookmarkEnd w:id="5"/>
      <w:r/>
      <w:r>
        <w:rPr>
          <w:sz w:val="20"/>
          <w:szCs w:val="20"/>
        </w:rPr>
      </w:r>
    </w:p>
    <w:p>
      <w:pPr>
        <w:ind w:left="284" w:firstLine="217"/>
        <w:spacing/>
        <w:jc w:val="both"/>
        <w:keepNext/>
        <w:rPr>
          <w:sz w:val="20"/>
          <w:szCs w:val="20"/>
        </w:rPr>
      </w:pPr>
      <w:r>
        <w:rPr>
          <w:sz w:val="20"/>
          <w:szCs w:val="20"/>
        </w:rPr>
        <w:t>Karakteristik yang kedua yaitu berdasarkan jenis kelamin. Dapat dilihat dalam tabel 4.3 Karakteristik responden berdasarkan jenis kelamin dibagi 2 yaitu, pertama laki-laki berjumlah 29 repsonden dengan presentase 43,5%, dan  perempuan berjumlah 58 responden dengan presentase 56,5%. Maka dapat disimpulkan bahwa  repsonden berdasarkan jenis kelamin dengan jumlah terbanyak adalah perempuan  yang berjumlah 58 atau dengan presentase 56,5%.</w:t>
      </w:r>
    </w:p>
    <w:p>
      <w:pPr>
        <w:ind w:left="284"/>
        <w:spacing w:before="2"/>
        <w:jc w:val="both"/>
        <w:tabs defTabSz="720">
          <w:tab w:val="left" w:pos="555" w:leader="none"/>
        </w:tabs>
        <w:rPr>
          <w:b/>
          <w:sz w:val="20"/>
          <w:szCs w:val="20"/>
        </w:rPr>
      </w:pPr>
      <w:r>
        <w:rPr>
          <w:b/>
          <w:sz w:val="20"/>
          <w:szCs w:val="20"/>
        </w:rPr>
        <w:t>PEMBAHASAN</w:t>
      </w:r>
    </w:p>
    <w:p>
      <w:pPr>
        <w:ind w:left="284"/>
        <w:spacing/>
        <w:jc w:val="both"/>
        <w:keepNext/>
        <w:rPr>
          <w:b/>
          <w:sz w:val="20"/>
          <w:szCs w:val="20"/>
        </w:rPr>
      </w:pPr>
      <w:r>
        <w:rPr>
          <w:b/>
          <w:sz w:val="20"/>
          <w:szCs w:val="20"/>
        </w:rPr>
        <w:t>A</w:t>
        <w:tab/>
        <w:t>Kualitas Produk Berpengaruh Terhadap Keputusan Pembelian (H1)</w:t>
      </w:r>
    </w:p>
    <w:p>
      <w:pPr>
        <w:ind w:left="284"/>
        <w:spacing w:before="2"/>
        <w:jc w:val="both"/>
        <w:tabs defTabSz="720">
          <w:tab w:val="left" w:pos="555" w:leader="none"/>
        </w:tabs>
        <w:rPr>
          <w:sz w:val="20"/>
          <w:szCs w:val="20"/>
        </w:rPr>
      </w:pPr>
      <w:r>
        <w:rPr>
          <w:sz w:val="20"/>
          <w:szCs w:val="20"/>
        </w:rPr>
        <w:tab/>
        <w:t>Hasil analisis regresi menunjukkan bahwa kualitas produk berpengaruh signifikan terhadap keputusan pembelian pakaian bekas mahasiswa. Indikator P1 (pakaian layak pakai), P2 (fungsi pakaian berjalan baik), dan P7 (kepuasan terhadap kualitas) berada di Kuadran B IPA, yang berarti atribut tersebut memiliki kepentingan tinggi dan kinerjanya memuaskan. Kondisi fisik yang baik, fungsi yang lengkap, dan kepuasan secara keseluruhan mendorong kepercayaan konsumen dan pembelian ulang.</w:t>
      </w:r>
    </w:p>
    <w:p>
      <w:pPr>
        <w:ind w:left="284"/>
        <w:spacing w:before="2"/>
        <w:jc w:val="both"/>
        <w:tabs defTabSz="720">
          <w:tab w:val="left" w:pos="555" w:leader="none"/>
        </w:tabs>
        <w:rPr>
          <w:b/>
          <w:sz w:val="20"/>
          <w:szCs w:val="20"/>
        </w:rPr>
      </w:pPr>
      <w:r>
        <w:rPr>
          <w:b/>
          <w:sz w:val="20"/>
          <w:szCs w:val="20"/>
        </w:rPr>
        <w:t>B</w:t>
        <w:tab/>
        <w:t>Harga Berpengaruh Terhadap Keputusan Pembelian (H2)</w:t>
      </w:r>
    </w:p>
    <w:p>
      <w:pPr>
        <w:ind w:left="284"/>
        <w:spacing w:before="2"/>
        <w:jc w:val="both"/>
        <w:tabs defTabSz="720">
          <w:tab w:val="left" w:pos="555" w:leader="none"/>
        </w:tabs>
        <w:rPr>
          <w:sz w:val="20"/>
          <w:szCs w:val="20"/>
        </w:rPr>
      </w:pPr>
      <w:r>
        <w:rPr>
          <w:sz w:val="20"/>
          <w:szCs w:val="20"/>
        </w:rPr>
        <w:tab/>
        <w:t>Harga juga berpengaruh signifikan terhadap keputusan pembelian. Indikator P19 (harga terjangkau) dan P21 (harga kompetitif) berada di Kuadran B IPA, menunjukkan harga yang sesuai dengan kualitas menjadi faktor penting dalam menarik minat mahasiswa. Konsumen tidak hanya mencari harga murah, tetapi juga kesesuaian antara harga dan manfaat yang diperoleh, sehingga strategi harga kompetitif perlu dipertahankan.</w:t>
      </w:r>
    </w:p>
    <w:p>
      <w:pPr>
        <w:ind w:left="284"/>
        <w:spacing w:before="2"/>
        <w:jc w:val="both"/>
        <w:tabs defTabSz="720">
          <w:tab w:val="left" w:pos="555" w:leader="none"/>
        </w:tabs>
        <w:rPr>
          <w:b/>
          <w:sz w:val="20"/>
          <w:szCs w:val="20"/>
        </w:rPr>
      </w:pPr>
      <w:r>
        <w:rPr>
          <w:b/>
          <w:sz w:val="20"/>
          <w:szCs w:val="20"/>
        </w:rPr>
        <w:t>C Kualitas Produk dan Harga Berpengaruh Terhadap Keputusan Pembelian (H3)</w:t>
      </w:r>
    </w:p>
    <w:p>
      <w:pPr>
        <w:ind w:left="284"/>
        <w:spacing w:before="2"/>
        <w:jc w:val="both"/>
        <w:tabs defTabSz="720">
          <w:tab w:val="left" w:pos="555" w:leader="none"/>
        </w:tabs>
        <w:rPr>
          <w:sz w:val="20"/>
          <w:szCs w:val="20"/>
        </w:rPr>
      </w:pPr>
      <w:r>
        <w:rPr>
          <w:b/>
          <w:sz w:val="20"/>
          <w:szCs w:val="20"/>
        </w:rPr>
        <w:tab/>
      </w:r>
      <w:r>
        <w:rPr>
          <w:sz w:val="20"/>
          <w:szCs w:val="20"/>
        </w:rPr>
        <w:t>Pengujian simultan membuktikan kualitas produk dan harga secara bersama-sama memengaruhi keputusan pembelian dengan kontribusi 58,8%, sedangkan 41,2% sisanya dipengaruhi faktor lain. Sinergi antara kualitas yang memadai dan harga yang kompetitif terbukti menjadi pendorong utama daya tarik produk pakaian bekas di kalangan mahasiswa.</w:t>
      </w:r>
    </w:p>
    <w:p>
      <w:pPr>
        <w:ind w:left="284"/>
        <w:spacing w:before="2"/>
        <w:jc w:val="both"/>
        <w:tabs defTabSz="720">
          <w:tab w:val="left" w:pos="555" w:leader="none"/>
        </w:tabs>
        <w:rPr>
          <w:b/>
          <w:sz w:val="20"/>
          <w:szCs w:val="20"/>
        </w:rPr>
      </w:pPr>
      <w:r>
        <w:rPr>
          <w:b/>
          <w:sz w:val="20"/>
          <w:szCs w:val="20"/>
        </w:rPr>
        <w:t>D</w:t>
        <w:tab/>
        <w:t xml:space="preserve">Terdapat perbedaan antara tingkat kepentingan dan tingkat kepuasan kualitas produk dan harga terhadap keputusan pembelian berdasarkan </w:t>
      </w:r>
      <w:r>
        <w:rPr>
          <w:b/>
          <w:i/>
          <w:sz w:val="20"/>
          <w:szCs w:val="20"/>
        </w:rPr>
        <w:t>Importance Performance Analysis</w:t>
      </w:r>
      <w:r>
        <w:rPr>
          <w:b/>
          <w:sz w:val="20"/>
          <w:szCs w:val="20"/>
        </w:rPr>
        <w:t xml:space="preserve"> (H4)</w:t>
      </w:r>
      <w:r>
        <w:rPr>
          <w:b/>
          <w:sz w:val="20"/>
          <w:szCs w:val="20"/>
        </w:rPr>
      </w:r>
    </w:p>
    <w:p>
      <w:pPr>
        <w:ind w:left="284"/>
        <w:spacing w:before="2"/>
        <w:jc w:val="both"/>
        <w:tabs defTabSz="720">
          <w:tab w:val="left" w:pos="555" w:leader="none"/>
        </w:tabs>
        <w:rPr>
          <w:sz w:val="20"/>
          <w:szCs w:val="20"/>
        </w:rPr>
      </w:pPr>
      <w:r>
        <w:rPr>
          <w:sz w:val="20"/>
          <w:szCs w:val="20"/>
        </w:rPr>
        <w:tab/>
        <w:t>Hasil IPA menunjukkan atribut pada Kuadran B (P1, P2, P7, P19, P21) telah memenuhi harapan konsumen dan perlu dipertahankan. Kuadran A (P4 – warna tahan lama, P6 – informasi jelas, P12 – fleksibilitas harga, P15 – harga sesuai kondisi pasar) menjadi prioritas perbaikan karena memiliki kepentingan tinggi tetapi kinerja rendah. Kuadran C (P3 – kenyamanan bahan, P5 – potongan harga tertentu) memiliki kepentingan dan kinerja rendah, sehingga tidak menjadi prioritas namun tetap perlu dipantau agar tidak menurunkan persepsi konsumen.</w:t>
      </w:r>
    </w:p>
    <w:p>
      <w:pPr>
        <w:ind w:left="284"/>
        <w:spacing w:before="2"/>
        <w:jc w:val="both"/>
        <w:tabs defTabSz="720">
          <w:tab w:val="left" w:pos="555" w:leader="none"/>
        </w:tabs>
        <w:rPr>
          <w:b/>
          <w:sz w:val="20"/>
          <w:szCs w:val="20"/>
        </w:rPr>
      </w:pPr>
      <w:r>
        <w:rPr>
          <w:b/>
          <w:sz w:val="20"/>
          <w:szCs w:val="20"/>
        </w:rPr>
        <w:t>KESIMPULAN</w:t>
      </w:r>
    </w:p>
    <w:p>
      <w:pPr>
        <w:pStyle w:val="para10"/>
        <w:ind w:left="284" w:firstLine="720"/>
        <w:spacing w:after="0" w:line="240" w:lineRule="auto"/>
        <w:jc w:val="both"/>
        <w:rPr>
          <w:sz w:val="20"/>
          <w:szCs w:val="20"/>
        </w:rPr>
      </w:pPr>
      <w:r>
        <w:rPr>
          <w:sz w:val="20"/>
          <w:szCs w:val="20"/>
        </w:rPr>
        <w:t>Berdasarkan hasil penelitian dan analisis yang dilakukan, dapat disimpulkan sebagai berikut:</w:t>
      </w:r>
    </w:p>
    <w:p>
      <w:pPr>
        <w:numPr>
          <w:ilvl w:val="0"/>
          <w:numId w:val="3"/>
        </w:numPr>
        <w:ind w:left="720" w:hanging="360"/>
        <w:spacing w:after="100" w:afterAutospacing="1"/>
        <w:jc w:val="both"/>
        <w:widowControl/>
        <w:rPr>
          <w:sz w:val="20"/>
          <w:szCs w:val="20"/>
          <w:lang w:val="en-us"/>
        </w:rPr>
      </w:pPr>
      <w:r>
        <w:rPr>
          <w:bCs/>
          <w:sz w:val="20"/>
          <w:szCs w:val="20"/>
          <w:lang w:val="en-us"/>
        </w:rPr>
        <w:t>Kualitas Produk Berpengaruh Terhadap Keputusan Pembelian (H1)</w:t>
      </w:r>
      <w:r>
        <w:rPr>
          <w:sz w:val="20"/>
          <w:szCs w:val="20"/>
          <w:lang w:val="en-us"/>
        </w:rPr>
        <w:br w:type="textWrapping"/>
        <w:t>Hasil analisis regresi parsial menunjukkan bahwa kualitas produk berpengaruh signifikan terhadap keputusan pembelian pakaian bekas di kalangan mahasiswa. Indikator P1 (pakaian layak pakai tanpa perbaikan), P2 (fungsi pakaian berjalan baik), dan P7 (kepuasan terhadap kualitas produk secara keseluruhan) berada pada Kuadran B (pertahankan kinerja) dalam analisis IPA, yang menandakan bahwa atribut ini dinilai penting dan memiliki kinerja memuaskan. Kualitas produk yang baik meningkatkan kepercayaan dan loyalitas konsumen.</w:t>
      </w:r>
    </w:p>
    <w:p>
      <w:pPr>
        <w:numPr>
          <w:ilvl w:val="0"/>
          <w:numId w:val="3"/>
        </w:numPr>
        <w:ind w:left="720" w:hanging="360"/>
        <w:spacing w:before="100" w:after="100" w:beforeAutospacing="1" w:afterAutospacing="1"/>
        <w:jc w:val="both"/>
        <w:widowControl/>
        <w:rPr>
          <w:sz w:val="20"/>
          <w:szCs w:val="20"/>
          <w:lang w:val="en-us"/>
        </w:rPr>
      </w:pPr>
      <w:r>
        <w:rPr>
          <w:bCs/>
          <w:sz w:val="20"/>
          <w:szCs w:val="20"/>
          <w:lang w:val="en-us"/>
        </w:rPr>
        <w:t>Harga Berpengaruh Terhadap Keputusan Pembelian (H2)</w:t>
      </w:r>
      <w:r>
        <w:rPr>
          <w:sz w:val="20"/>
          <w:szCs w:val="20"/>
          <w:lang w:val="en-us"/>
        </w:rPr>
        <w:br w:type="textWrapping"/>
        <w:t>Hasil analisis regresi parsial menunjukkan bahwa harga berpengaruh signifikan terhadap keputusan pembelian. Indikator P19 (harga terjangkau) dan P21 (harga kompetitif) berada pada Kuadran B (pertahankan kinerja) sehingga perlu dijaga konsistensinya. Harga yang sesuai dengan kualitas produk membentuk persepsi nilai positif dan mendorong niat beli, khususnya pada segmen mahasiswa yang sensitif terhadap harga.</w:t>
      </w:r>
    </w:p>
    <w:p>
      <w:pPr>
        <w:numPr>
          <w:ilvl w:val="0"/>
          <w:numId w:val="3"/>
        </w:numPr>
        <w:ind w:left="720" w:hanging="360"/>
        <w:spacing/>
        <w:jc w:val="both"/>
        <w:widowControl/>
        <w:rPr>
          <w:sz w:val="20"/>
          <w:szCs w:val="20"/>
          <w:lang w:val="en-us"/>
        </w:rPr>
      </w:pPr>
      <w:r>
        <w:rPr>
          <w:bCs/>
          <w:sz w:val="20"/>
          <w:szCs w:val="20"/>
          <w:lang w:val="en-us"/>
        </w:rPr>
        <w:t>Kualitas Produk dan Harga Berpengaruh Secara Simultan Terhadap Keputusan Pembelian (H3)</w:t>
      </w:r>
      <w:r>
        <w:rPr>
          <w:sz w:val="20"/>
          <w:szCs w:val="20"/>
          <w:lang w:val="en-us"/>
        </w:rPr>
      </w:r>
    </w:p>
    <w:p>
      <w:pPr>
        <w:ind w:left="720"/>
        <w:spacing/>
        <w:jc w:val="both"/>
        <w:rPr>
          <w:sz w:val="20"/>
          <w:szCs w:val="20"/>
          <w:lang w:val="en-us"/>
        </w:rPr>
      </w:pPr>
      <w:r>
        <w:rPr>
          <w:sz w:val="20"/>
          <w:szCs w:val="20"/>
          <w:lang w:val="en-us"/>
        </w:rPr>
        <w:t>Hasil uji simultan (uji F) membuktikan bahwa kualitas produk dan harga secara bersama-sama berpengaruh signifikan terhadap keputusan pembelian, dengan nilai koefisien determinasi (R²) sebesar 58,8%. Kombinasi kualitas yang baik dan harga yang kompetitif menjadi pendorong utama keputusan pembelian. Analisis IPA mengidentifikasi bahwa indikator P1, P2, P7, P19, dan P21 adalah kekuatan utama yang perlu dipertahankan.</w:t>
      </w:r>
    </w:p>
    <w:p>
      <w:pPr>
        <w:numPr>
          <w:ilvl w:val="0"/>
          <w:numId w:val="3"/>
        </w:numPr>
        <w:ind w:left="720" w:hanging="360"/>
        <w:spacing/>
        <w:jc w:val="both"/>
        <w:widowControl/>
        <w:rPr>
          <w:sz w:val="20"/>
          <w:szCs w:val="20"/>
          <w:lang w:val="en-us"/>
        </w:rPr>
      </w:pPr>
      <w:r>
        <w:rPr>
          <w:bCs/>
          <w:sz w:val="20"/>
          <w:szCs w:val="20"/>
          <w:lang w:val="en-us"/>
        </w:rPr>
        <w:t>Perbedaan Tingkat Kepentingan dan Kinerja Kualitas Produk dan Harga (H4)</w:t>
      </w:r>
      <w:r>
        <w:rPr>
          <w:sz w:val="20"/>
          <w:szCs w:val="20"/>
          <w:lang w:val="en-us"/>
        </w:rPr>
        <w:br w:type="textWrapping"/>
        <w:t>Hasil IPA menunjukkan adanya kesenjangan antara tingkat kepentingan dan kinerja pada beberapa indikator. Kuadran A (prioritas utama) meliputi P4 (warna pakaian tetap bertahan setelah dicuci), P6 (informasi produk jelas), P22 (fleksibilitas harga), dan P26 (harga sesuai kondisi pasar) yang perlu ditingkatkan. Kuadran C (prioritas rendah) meliputi P3 (kenyamanan bahan) dan P20 (potongan harga pada pembelian tertentu) yang kinerjanya relatif rendah, namun tetap perlu dipantau. Perbaikan pada indikator prioritas akan memperkuat pengaruh kualitas produk dan harga terhadap keputusan pembelian.</w:t>
      </w:r>
    </w:p>
    <w:p>
      <w:pPr>
        <w:ind w:left="284" w:firstLine="76"/>
        <w:spacing/>
        <w:jc w:val="both"/>
        <w:rPr>
          <w:sz w:val="20"/>
          <w:szCs w:val="20"/>
          <w:lang w:val="en-us"/>
        </w:rPr>
      </w:pPr>
      <w:r>
        <w:rPr>
          <w:sz w:val="20"/>
          <w:szCs w:val="20"/>
        </w:rPr>
        <w:t>P</w:t>
      </w:r>
      <w:r>
        <w:rPr>
          <w:sz w:val="20"/>
          <w:szCs w:val="20"/>
          <w:lang w:val="en-us"/>
        </w:rPr>
        <w:t>enelitian ini menegaskan bahwa keberhasilan penjualan pakaian bekas di kalangan mahasiswa sangat dipengaruhi oleh kombinasi kualitas produk dan harga yang tepat, serta pemahaman terhadap atribut yang perlu dipertahankan dan ditingkatkan berdasarkan hasil analisis IPA.</w:t>
      </w:r>
      <w:r>
        <w:rPr>
          <w:sz w:val="20"/>
          <w:szCs w:val="20"/>
          <w:lang w:val="en-us"/>
        </w:rPr>
      </w:r>
    </w:p>
    <w:p>
      <w:pPr>
        <w:pStyle w:val="para10"/>
        <w:ind w:left="284"/>
        <w:spacing w:after="0" w:line="240" w:lineRule="auto"/>
        <w:jc w:val="both"/>
        <w:rPr>
          <w:b/>
          <w:sz w:val="20"/>
          <w:szCs w:val="20"/>
          <w:lang w:val="id-id"/>
        </w:rPr>
      </w:pPr>
      <w:r>
        <w:rPr>
          <w:b/>
          <w:sz w:val="20"/>
          <w:szCs w:val="20"/>
          <w:lang w:val="id-id"/>
        </w:rPr>
        <w:t>SARAN</w:t>
      </w:r>
    </w:p>
    <w:p>
      <w:pPr>
        <w:pStyle w:val="para10"/>
        <w:ind w:left="284" w:firstLine="360"/>
        <w:spacing w:after="0" w:line="240" w:lineRule="auto"/>
        <w:jc w:val="both"/>
        <w:rPr>
          <w:sz w:val="20"/>
          <w:szCs w:val="20"/>
          <w:lang w:val="id-id"/>
        </w:rPr>
      </w:pPr>
      <w:r>
        <w:rPr>
          <w:sz w:val="20"/>
          <w:szCs w:val="20"/>
        </w:rPr>
        <w:t xml:space="preserve">Berdasarkan manfaat teoritis dari penelitian ini diharapkan dapat memberikan kontribusi terhadap pengembangan ilmu pengetahuan di bidang manajemen pemasaran, khususnya terkait teori tentang pengaruh kualitas produk dan harga terhadap keputusan pembelian. Selain itu, penelitian ini juga memperkaya referensi akademik mengenai perilaku konsumen dalam industri </w:t>
      </w:r>
      <w:r>
        <w:rPr>
          <w:i/>
          <w:sz w:val="20"/>
          <w:szCs w:val="20"/>
        </w:rPr>
        <w:t>thrifting</w:t>
      </w:r>
      <w:r>
        <w:rPr>
          <w:sz w:val="20"/>
          <w:szCs w:val="20"/>
        </w:rPr>
        <w:t xml:space="preserve"> (pakaian bekas) dan penerapan </w:t>
      </w:r>
      <w:r>
        <w:rPr>
          <w:i/>
          <w:sz w:val="20"/>
          <w:szCs w:val="20"/>
        </w:rPr>
        <w:t>Importance Performance Analysis</w:t>
      </w:r>
      <w:r>
        <w:rPr>
          <w:sz w:val="20"/>
          <w:szCs w:val="20"/>
        </w:rPr>
        <w:t xml:space="preserve"> (IPA) sebagai alat untuk menganalisis kesenjangan antara kepentingan dan kinerja atribut produk. Hasil penelitian ini dapat dijadikan bahan kajian bagi peneliti selanjutnya dalam pengembangan teori dan konsep yang relevan.</w:t>
      </w:r>
      <w:r>
        <w:rPr>
          <w:sz w:val="20"/>
          <w:szCs w:val="20"/>
          <w:lang w:val="id-id"/>
        </w:rPr>
        <w:t xml:space="preserve"> </w:t>
      </w:r>
      <w:r>
        <w:rPr>
          <w:sz w:val="20"/>
          <w:szCs w:val="20"/>
          <w:lang w:val="id-id"/>
        </w:rPr>
      </w:r>
    </w:p>
    <w:p>
      <w:pPr>
        <w:pStyle w:val="para10"/>
        <w:numPr>
          <w:ilvl w:val="2"/>
          <w:numId w:val="1"/>
        </w:numPr>
        <w:ind w:left="567" w:hanging="360"/>
        <w:spacing w:after="0" w:line="240" w:lineRule="auto"/>
        <w:jc w:val="both"/>
        <w:rPr>
          <w:sz w:val="20"/>
          <w:szCs w:val="20"/>
          <w:lang w:val="id-id"/>
        </w:rPr>
      </w:pPr>
      <w:r>
        <w:rPr>
          <w:bCs/>
          <w:sz w:val="20"/>
          <w:szCs w:val="20"/>
        </w:rPr>
        <w:t xml:space="preserve">Bagi Pelaku Usaha </w:t>
      </w:r>
      <w:r>
        <w:rPr>
          <w:bCs/>
          <w:i/>
          <w:sz w:val="20"/>
          <w:szCs w:val="20"/>
        </w:rPr>
        <w:t>Thrifting</w:t>
      </w:r>
      <w:r>
        <w:rPr>
          <w:sz w:val="20"/>
          <w:szCs w:val="20"/>
          <w:lang w:val="id-id"/>
        </w:rPr>
      </w:r>
    </w:p>
    <w:p>
      <w:pPr>
        <w:pStyle w:val="para10"/>
        <w:ind w:left="284" w:firstLine="436"/>
        <w:spacing w:after="0" w:line="240" w:lineRule="auto"/>
        <w:jc w:val="both"/>
        <w:rPr>
          <w:sz w:val="20"/>
          <w:szCs w:val="20"/>
        </w:rPr>
      </w:pPr>
      <w:r>
        <w:rPr>
          <w:sz w:val="20"/>
          <w:szCs w:val="20"/>
        </w:rPr>
        <w:t>Pelaku usaha di industri thrifting</w:t>
      </w:r>
      <w:r>
        <w:rPr>
          <w:sz w:val="20"/>
          <w:szCs w:val="20"/>
          <w:lang w:val="id-id"/>
        </w:rPr>
        <w:t xml:space="preserve"> </w:t>
      </w:r>
      <w:r>
        <w:rPr>
          <w:sz w:val="20"/>
          <w:szCs w:val="20"/>
        </w:rPr>
        <w:t>diharapkan dapat memprioritaskan perbaikan kualitas produk, khususnya pada aspek kelayakan pakai, daya tahan, dan kebersihan produk, agar sesuai dengan ekspektasi konsumen. Selain itu, strategi penetapan harga yang fleksibel dan transparan juga perlu diterapkan, mengingat harga yang sepadan dengan kualitas menjadi pertimbangan utama dalam keputusan pembelian. Pelaku usaha juga disarankan untuk lebih proaktif dalam memberikan informasi produk yang jelas dan akurat agar dapat meningkatkan kepercayaan konsumen.</w:t>
      </w:r>
    </w:p>
    <w:p>
      <w:pPr>
        <w:pStyle w:val="para10"/>
        <w:numPr>
          <w:ilvl w:val="2"/>
          <w:numId w:val="1"/>
        </w:numPr>
        <w:ind w:left="142" w:firstLine="65"/>
        <w:spacing w:after="0" w:line="240" w:lineRule="auto"/>
        <w:jc w:val="both"/>
        <w:rPr>
          <w:sz w:val="20"/>
          <w:szCs w:val="20"/>
          <w:lang w:val="id-id"/>
        </w:rPr>
      </w:pPr>
      <w:r>
        <w:rPr>
          <w:bCs/>
          <w:sz w:val="20"/>
          <w:szCs w:val="20"/>
        </w:rPr>
        <w:t>Bagi Institusi Pendidikan (Kampus)</w:t>
      </w:r>
      <w:r>
        <w:rPr>
          <w:sz w:val="20"/>
          <w:szCs w:val="20"/>
          <w:lang w:val="id-id"/>
        </w:rPr>
      </w:r>
    </w:p>
    <w:p>
      <w:pPr>
        <w:pStyle w:val="para10"/>
        <w:ind w:left="284" w:firstLine="436"/>
        <w:spacing w:after="0" w:line="240" w:lineRule="auto"/>
        <w:jc w:val="both"/>
        <w:rPr>
          <w:sz w:val="20"/>
          <w:szCs w:val="20"/>
        </w:rPr>
      </w:pPr>
      <w:r>
        <w:rPr>
          <w:sz w:val="20"/>
          <w:szCs w:val="20"/>
        </w:rPr>
        <w:t>Hasil penelitian ini diharapkan dapat menjadi bahan kajian tambahan dalam bidang manajemen bisnis, khususnya terkait perilaku konsumen dan strategi pemasaran produk pakaian bekas (thrift shop). Institusi pendidikan dapat memanfaatkan temuan penelitian ini sebagai referensi dalam pengembangan materi ajar yang relevan dengan tren industri kreatif dan bisnis thrifting yang sedang berkembang di kalangan generasi muda.</w:t>
      </w:r>
    </w:p>
    <w:p>
      <w:pPr>
        <w:pStyle w:val="para10"/>
        <w:numPr>
          <w:ilvl w:val="2"/>
          <w:numId w:val="1"/>
        </w:numPr>
        <w:ind w:left="426" w:hanging="360"/>
        <w:spacing w:after="0" w:line="240" w:lineRule="auto"/>
        <w:jc w:val="both"/>
        <w:rPr>
          <w:sz w:val="20"/>
          <w:szCs w:val="20"/>
          <w:lang w:val="id-id"/>
        </w:rPr>
      </w:pPr>
      <w:r>
        <w:rPr>
          <w:bCs/>
          <w:sz w:val="20"/>
          <w:szCs w:val="20"/>
        </w:rPr>
        <w:t>Bagi Peneliti</w:t>
      </w:r>
      <w:r>
        <w:rPr>
          <w:sz w:val="20"/>
          <w:szCs w:val="20"/>
          <w:lang w:val="id-id"/>
        </w:rPr>
      </w:r>
    </w:p>
    <w:p>
      <w:pPr>
        <w:ind w:left="284" w:firstLine="284"/>
        <w:spacing/>
        <w:jc w:val="both"/>
        <w:rPr>
          <w:sz w:val="20"/>
          <w:szCs w:val="20"/>
          <w:lang w:val="en-us"/>
        </w:rPr>
      </w:pPr>
      <w:r>
        <w:rPr>
          <w:sz w:val="20"/>
          <w:szCs w:val="20"/>
        </w:rPr>
        <w:t xml:space="preserve">Penelitian ini diharapkan dapat memperkaya </w:t>
      </w:r>
      <w:r/>
      <w:bookmarkStart w:id="6" w:name="_GoBack"/>
      <w:r/>
      <w:bookmarkEnd w:id="6"/>
      <w:r/>
      <w:r>
        <w:rPr>
          <w:sz w:val="20"/>
          <w:szCs w:val="20"/>
        </w:rPr>
        <w:t>wawasan peneliti mengenai pentingnya peran kualitas produk dan harga dalam mempengaruhi keputusan pembelian konsumen, khususnya dalam konteks produk pakaian bekas. Peneliti juga memperoleh gambaran tentang bagaimana analisis Important Performance Analysis (IPA) dapat digunakan untuk memetakan atribut-atribut yang menjadi prioritas perbaikan dalam meningkatkan kepuasan konsumen.</w:t>
      </w:r>
      <w:r>
        <w:rPr>
          <w:sz w:val="20"/>
          <w:szCs w:val="20"/>
          <w:lang w:val="en-us"/>
        </w:rPr>
        <w:t>.</w:t>
      </w:r>
      <w:r>
        <w:rPr>
          <w:sz w:val="20"/>
          <w:szCs w:val="20"/>
          <w:lang w:val="en-us"/>
        </w:rPr>
      </w:r>
    </w:p>
    <w:p>
      <w:pPr>
        <w:pStyle w:val="para6"/>
        <w:numPr>
          <w:ilvl w:val="2"/>
          <w:numId w:val="1"/>
        </w:numPr>
        <w:ind w:left="709" w:hanging="360"/>
        <w:contextualSpacing/>
        <w:widowControl/>
        <w:rPr>
          <w:sz w:val="20"/>
          <w:szCs w:val="20"/>
          <w:lang w:val="en-us"/>
        </w:rPr>
      </w:pPr>
      <w:r>
        <w:rPr>
          <w:bCs/>
          <w:sz w:val="20"/>
          <w:szCs w:val="20"/>
          <w:lang w:val="en-us"/>
        </w:rPr>
        <w:t>Bagi Peneliti Selanjutnya</w:t>
      </w:r>
      <w:r>
        <w:rPr>
          <w:sz w:val="20"/>
          <w:szCs w:val="20"/>
          <w:lang w:val="en-us"/>
        </w:rPr>
      </w:r>
    </w:p>
    <w:p>
      <w:pPr>
        <w:pStyle w:val="para10"/>
        <w:ind w:left="709"/>
        <w:spacing w:after="0" w:line="240" w:lineRule="auto"/>
        <w:jc w:val="both"/>
        <w:rPr>
          <w:sz w:val="20"/>
          <w:szCs w:val="20"/>
        </w:rPr>
      </w:pPr>
      <w:r>
        <w:rPr>
          <w:sz w:val="20"/>
          <w:szCs w:val="20"/>
        </w:rPr>
        <w:t>Penelitian ini masih memiliki keterbatasan, sehingga diharapkan peneliti selanjutnya dapat mengembangkan penelitian dengan menambahkan variabel lain yang relevan, seperti citra merek, promosi, atau pengalaman berbelanja. Selain itu, peneliti selanjutnya dapat memperluas objek penelitian dengan melibatkan responden dari kalangan yang lebih luas agar hasil penelitian lebih representatif dan generalisasi hasil penelitian menjadi lebih kuat.</w:t>
      </w:r>
    </w:p>
    <w:p>
      <w:pPr>
        <w:pStyle w:val="para10"/>
        <w:ind w:left="284"/>
        <w:spacing w:after="0" w:line="240" w:lineRule="auto"/>
        <w:jc w:val="both"/>
        <w:rPr>
          <w:b/>
          <w:sz w:val="20"/>
          <w:szCs w:val="20"/>
          <w:lang w:val="id-id"/>
        </w:rPr>
      </w:pPr>
      <w:r>
        <w:rPr>
          <w:b/>
          <w:sz w:val="20"/>
          <w:szCs w:val="20"/>
          <w:lang w:val="id-id"/>
        </w:rPr>
        <w:t>DAFTAR PUSTAKA</w:t>
      </w:r>
    </w:p>
    <w:p>
      <w:pPr>
        <w:ind w:left="284"/>
        <w:spacing/>
        <w:jc w:val="both"/>
        <w:tabs defTabSz="720">
          <w:tab w:val="left" w:pos="555" w:leader="none"/>
        </w:tabs>
        <w:rPr>
          <w:b/>
          <w:sz w:val="20"/>
          <w:szCs w:val="20"/>
        </w:rPr>
      </w:pPr>
      <w:r>
        <w:rPr>
          <w:b/>
          <w:sz w:val="20"/>
          <w:szCs w:val="20"/>
        </w:rPr>
      </w:r>
    </w:p>
    <w:p>
      <w:pPr>
        <w:pStyle w:val="para4"/>
        <w:ind w:left="720" w:right="136" w:hanging="436"/>
        <w:spacing/>
        <w:jc w:val="both"/>
        <w:rPr>
          <w:spacing w:val="-2" w:percent="98"/>
          <w:sz w:val="20"/>
          <w:szCs w:val="20"/>
        </w:rPr>
      </w:pPr>
      <w:r>
        <w:rPr>
          <w:sz w:val="20"/>
          <w:szCs w:val="20"/>
        </w:rPr>
        <w:t>Aprilia,</w:t>
      </w:r>
      <w:r>
        <w:rPr>
          <w:spacing w:val="-15" w:percent="84"/>
          <w:sz w:val="20"/>
          <w:szCs w:val="20"/>
        </w:rPr>
        <w:t xml:space="preserve"> </w:t>
      </w:r>
      <w:r>
        <w:rPr>
          <w:sz w:val="20"/>
          <w:szCs w:val="20"/>
        </w:rPr>
        <w:t>A.,</w:t>
      </w:r>
      <w:r>
        <w:rPr>
          <w:spacing w:val="-13" w:percent="86"/>
          <w:sz w:val="20"/>
          <w:szCs w:val="20"/>
        </w:rPr>
        <w:t xml:space="preserve"> </w:t>
      </w:r>
      <w:r>
        <w:rPr>
          <w:sz w:val="20"/>
          <w:szCs w:val="20"/>
        </w:rPr>
        <w:t>Yantu,</w:t>
      </w:r>
      <w:r>
        <w:rPr>
          <w:spacing w:val="-14" w:percent="85"/>
          <w:sz w:val="20"/>
          <w:szCs w:val="20"/>
        </w:rPr>
        <w:t xml:space="preserve"> </w:t>
      </w:r>
      <w:r>
        <w:rPr>
          <w:sz w:val="20"/>
          <w:szCs w:val="20"/>
        </w:rPr>
        <w:t>I.,</w:t>
      </w:r>
      <w:r>
        <w:rPr>
          <w:spacing w:val="-14" w:percent="85"/>
          <w:sz w:val="20"/>
          <w:szCs w:val="20"/>
        </w:rPr>
        <w:t xml:space="preserve"> </w:t>
      </w:r>
      <w:r>
        <w:rPr>
          <w:sz w:val="20"/>
          <w:szCs w:val="20"/>
        </w:rPr>
        <w:t>Juanna,</w:t>
      </w:r>
      <w:r>
        <w:rPr>
          <w:spacing w:val="-14" w:percent="85"/>
          <w:sz w:val="20"/>
          <w:szCs w:val="20"/>
        </w:rPr>
        <w:t xml:space="preserve"> </w:t>
      </w:r>
      <w:r>
        <w:rPr>
          <w:sz w:val="20"/>
          <w:szCs w:val="20"/>
        </w:rPr>
        <w:t>A.,</w:t>
      </w:r>
      <w:r>
        <w:rPr>
          <w:spacing w:val="-14" w:percent="85"/>
          <w:sz w:val="20"/>
          <w:szCs w:val="20"/>
        </w:rPr>
        <w:t xml:space="preserve"> </w:t>
      </w:r>
      <w:r>
        <w:rPr>
          <w:sz w:val="20"/>
          <w:szCs w:val="20"/>
        </w:rPr>
        <w:t>&amp;</w:t>
      </w:r>
      <w:r>
        <w:rPr>
          <w:spacing w:val="-15" w:percent="84"/>
          <w:sz w:val="20"/>
          <w:szCs w:val="20"/>
        </w:rPr>
        <w:t xml:space="preserve"> </w:t>
      </w:r>
      <w:r>
        <w:rPr>
          <w:sz w:val="20"/>
          <w:szCs w:val="20"/>
        </w:rPr>
        <w:t>Asnawi,</w:t>
      </w:r>
      <w:r>
        <w:rPr>
          <w:spacing w:val="-12" w:percent="87"/>
          <w:sz w:val="20"/>
          <w:szCs w:val="20"/>
        </w:rPr>
        <w:t xml:space="preserve"> </w:t>
      </w:r>
      <w:r>
        <w:rPr>
          <w:sz w:val="20"/>
          <w:szCs w:val="20"/>
        </w:rPr>
        <w:t>M.</w:t>
      </w:r>
      <w:r>
        <w:rPr>
          <w:spacing w:val="-12" w:percent="87"/>
          <w:sz w:val="20"/>
          <w:szCs w:val="20"/>
        </w:rPr>
        <w:t xml:space="preserve"> </w:t>
      </w:r>
      <w:r>
        <w:rPr>
          <w:sz w:val="20"/>
          <w:szCs w:val="20"/>
        </w:rPr>
        <w:t>A.</w:t>
      </w:r>
      <w:r>
        <w:rPr>
          <w:spacing w:val="-14" w:percent="85"/>
          <w:sz w:val="20"/>
          <w:szCs w:val="20"/>
        </w:rPr>
        <w:t xml:space="preserve"> </w:t>
      </w:r>
      <w:r>
        <w:rPr>
          <w:sz w:val="20"/>
          <w:szCs w:val="20"/>
        </w:rPr>
        <w:t>(2023).</w:t>
      </w:r>
      <w:r>
        <w:rPr>
          <w:spacing w:val="-13" w:percent="86"/>
          <w:sz w:val="20"/>
          <w:szCs w:val="20"/>
        </w:rPr>
        <w:t xml:space="preserve"> </w:t>
      </w:r>
      <w:r>
        <w:rPr>
          <w:sz w:val="20"/>
          <w:szCs w:val="20"/>
        </w:rPr>
        <w:t>Pengaruh</w:t>
      </w:r>
      <w:r>
        <w:rPr>
          <w:spacing w:val="-15" w:percent="84"/>
          <w:sz w:val="20"/>
          <w:szCs w:val="20"/>
        </w:rPr>
        <w:t xml:space="preserve"> </w:t>
      </w:r>
      <w:r>
        <w:rPr>
          <w:sz w:val="20"/>
          <w:szCs w:val="20"/>
        </w:rPr>
        <w:t>Kualitas</w:t>
      </w:r>
      <w:r>
        <w:rPr>
          <w:spacing w:val="-15" w:percent="84"/>
          <w:sz w:val="20"/>
          <w:szCs w:val="20"/>
        </w:rPr>
        <w:t xml:space="preserve"> </w:t>
      </w:r>
      <w:r>
        <w:rPr>
          <w:sz w:val="20"/>
          <w:szCs w:val="20"/>
        </w:rPr>
        <w:t xml:space="preserve">Produk Dan Harga Terhadap Keputusan Pembelian </w:t>
      </w:r>
      <w:r>
        <w:rPr>
          <w:i/>
          <w:sz w:val="20"/>
          <w:szCs w:val="20"/>
        </w:rPr>
        <w:t xml:space="preserve">Thrift </w:t>
      </w:r>
      <w:r>
        <w:rPr>
          <w:sz w:val="20"/>
          <w:szCs w:val="20"/>
        </w:rPr>
        <w:t>Pada Meltik Store Di Kota</w:t>
      </w:r>
      <w:r>
        <w:rPr>
          <w:spacing w:val="-13" w:percent="86"/>
          <w:sz w:val="20"/>
          <w:szCs w:val="20"/>
        </w:rPr>
        <w:t xml:space="preserve"> </w:t>
      </w:r>
      <w:r>
        <w:rPr>
          <w:sz w:val="20"/>
          <w:szCs w:val="20"/>
        </w:rPr>
        <w:t>Gorontalo.</w:t>
      </w:r>
      <w:r>
        <w:rPr>
          <w:spacing w:val="-13" w:percent="86"/>
          <w:sz w:val="20"/>
          <w:szCs w:val="20"/>
        </w:rPr>
        <w:t xml:space="preserve"> </w:t>
      </w:r>
      <w:r>
        <w:rPr>
          <w:sz w:val="20"/>
          <w:szCs w:val="20"/>
        </w:rPr>
        <w:t>Jambura:</w:t>
      </w:r>
      <w:r>
        <w:rPr>
          <w:spacing w:val="-13" w:percent="86"/>
          <w:sz w:val="20"/>
          <w:szCs w:val="20"/>
        </w:rPr>
        <w:t xml:space="preserve"> </w:t>
      </w:r>
      <w:r>
        <w:rPr>
          <w:sz w:val="20"/>
          <w:szCs w:val="20"/>
        </w:rPr>
        <w:t>Jurnal</w:t>
      </w:r>
      <w:r>
        <w:rPr>
          <w:spacing w:val="-15" w:percent="84"/>
          <w:sz w:val="20"/>
          <w:szCs w:val="20"/>
        </w:rPr>
        <w:t xml:space="preserve"> </w:t>
      </w:r>
      <w:r>
        <w:rPr>
          <w:sz w:val="20"/>
          <w:szCs w:val="20"/>
        </w:rPr>
        <w:t>Ilmiah</w:t>
      </w:r>
      <w:r>
        <w:rPr>
          <w:spacing w:val="-12" w:percent="87"/>
          <w:sz w:val="20"/>
          <w:szCs w:val="20"/>
        </w:rPr>
        <w:t xml:space="preserve"> </w:t>
      </w:r>
      <w:r>
        <w:rPr>
          <w:sz w:val="20"/>
          <w:szCs w:val="20"/>
        </w:rPr>
        <w:t>Manajemen</w:t>
      </w:r>
      <w:r>
        <w:rPr>
          <w:spacing w:val="-12" w:percent="87"/>
          <w:sz w:val="20"/>
          <w:szCs w:val="20"/>
        </w:rPr>
        <w:t xml:space="preserve"> </w:t>
      </w:r>
      <w:r>
        <w:rPr>
          <w:sz w:val="20"/>
          <w:szCs w:val="20"/>
        </w:rPr>
        <w:t>dan</w:t>
      </w:r>
      <w:r>
        <w:rPr>
          <w:spacing w:val="-14" w:percent="85"/>
          <w:sz w:val="20"/>
          <w:szCs w:val="20"/>
        </w:rPr>
        <w:t xml:space="preserve"> </w:t>
      </w:r>
      <w:r>
        <w:rPr>
          <w:sz w:val="20"/>
          <w:szCs w:val="20"/>
        </w:rPr>
        <w:t>Bisnis,</w:t>
      </w:r>
      <w:r>
        <w:rPr>
          <w:spacing w:val="-12" w:percent="87"/>
          <w:sz w:val="20"/>
          <w:szCs w:val="20"/>
        </w:rPr>
        <w:t xml:space="preserve"> </w:t>
      </w:r>
      <w:r>
        <w:rPr>
          <w:sz w:val="20"/>
          <w:szCs w:val="20"/>
        </w:rPr>
        <w:t>6(3),</w:t>
      </w:r>
      <w:r>
        <w:rPr>
          <w:spacing w:val="-12" w:percent="87"/>
          <w:sz w:val="20"/>
          <w:szCs w:val="20"/>
        </w:rPr>
        <w:t xml:space="preserve"> </w:t>
      </w:r>
      <w:r>
        <w:rPr>
          <w:sz w:val="20"/>
          <w:szCs w:val="20"/>
        </w:rPr>
        <w:t xml:space="preserve">1547- </w:t>
      </w:r>
      <w:r>
        <w:rPr>
          <w:spacing w:val="-2" w:percent="98"/>
          <w:sz w:val="20"/>
          <w:szCs w:val="20"/>
        </w:rPr>
        <w:t>1556.</w:t>
      </w:r>
      <w:r>
        <w:rPr>
          <w:spacing w:val="-2" w:percent="98"/>
          <w:sz w:val="20"/>
          <w:szCs w:val="20"/>
        </w:rPr>
      </w:r>
    </w:p>
    <w:p>
      <w:pPr>
        <w:pStyle w:val="para4"/>
        <w:ind w:left="720" w:right="136" w:hanging="436"/>
        <w:spacing w:before="3"/>
        <w:jc w:val="both"/>
        <w:rPr>
          <w:sz w:val="20"/>
          <w:szCs w:val="20"/>
        </w:rPr>
      </w:pPr>
      <w:r>
        <w:rPr>
          <w:sz w:val="20"/>
          <w:szCs w:val="20"/>
        </w:rPr>
        <w:t xml:space="preserve">Aisyah, S., &amp; Rosyidi, S. (2023). </w:t>
      </w:r>
      <w:r>
        <w:rPr>
          <w:rStyle w:val="char5"/>
          <w:sz w:val="20"/>
          <w:szCs w:val="20"/>
        </w:rPr>
        <w:t>Pengaruh persepsi harga, customer review, customer rating dan promosi flash sale terhadap keputusan pembelian di Shopee</w:t>
      </w:r>
      <w:r>
        <w:rPr>
          <w:sz w:val="20"/>
          <w:szCs w:val="20"/>
        </w:rPr>
        <w:t>. Jurnal Kompetitif.</w:t>
      </w:r>
      <w:r>
        <w:rPr>
          <w:sz w:val="20"/>
          <w:szCs w:val="20"/>
        </w:rPr>
      </w:r>
    </w:p>
    <w:p>
      <w:pPr>
        <w:ind w:left="720" w:right="136" w:hanging="436"/>
        <w:spacing/>
        <w:jc w:val="both"/>
        <w:rPr>
          <w:color w:val="212121"/>
          <w:sz w:val="20"/>
          <w:szCs w:val="20"/>
        </w:rPr>
      </w:pPr>
      <w:r>
        <w:rPr>
          <w:rStyle w:val="char3"/>
          <w:b w:val="0"/>
          <w:sz w:val="20"/>
          <w:szCs w:val="20"/>
        </w:rPr>
        <w:t>Amelia, D. (2024).</w:t>
      </w:r>
      <w:r>
        <w:rPr>
          <w:sz w:val="20"/>
          <w:szCs w:val="20"/>
        </w:rPr>
        <w:t xml:space="preserve"> </w:t>
      </w:r>
      <w:r>
        <w:rPr>
          <w:rStyle w:val="char5"/>
          <w:i w:val="0"/>
          <w:sz w:val="20"/>
          <w:szCs w:val="20"/>
        </w:rPr>
        <w:t>Pengaruh kualitas produk terhadap kepuasan pelanggan dalam pembelian online fashion di kalangan mahasiswa.</w:t>
      </w:r>
      <w:r>
        <w:rPr>
          <w:i/>
          <w:sz w:val="20"/>
          <w:szCs w:val="20"/>
        </w:rPr>
        <w:br w:type="textWrapping"/>
      </w:r>
      <w:r>
        <w:rPr>
          <w:rStyle w:val="char5"/>
          <w:i w:val="0"/>
          <w:sz w:val="20"/>
          <w:szCs w:val="20"/>
        </w:rPr>
        <w:t>Jurnal Ilmiah Manajemen dan Bisnis</w:t>
      </w:r>
      <w:r>
        <w:rPr>
          <w:sz w:val="20"/>
          <w:szCs w:val="20"/>
        </w:rPr>
        <w:t>, 7(1), 34–42</w:t>
      </w:r>
      <w:r>
        <w:rPr>
          <w:color w:val="212121"/>
          <w:sz w:val="20"/>
          <w:szCs w:val="20"/>
        </w:rPr>
        <w:t xml:space="preserve"> </w:t>
      </w:r>
      <w:r>
        <w:rPr>
          <w:color w:val="212121"/>
          <w:sz w:val="20"/>
          <w:szCs w:val="20"/>
        </w:rPr>
      </w:r>
    </w:p>
    <w:p>
      <w:pPr>
        <w:ind w:left="720" w:right="136" w:hanging="436"/>
        <w:spacing/>
        <w:jc w:val="both"/>
        <w:rPr>
          <w:color w:val="212121"/>
          <w:sz w:val="20"/>
          <w:szCs w:val="20"/>
        </w:rPr>
      </w:pPr>
      <w:r>
        <w:rPr>
          <w:color w:val="212121"/>
          <w:sz w:val="20"/>
          <w:szCs w:val="20"/>
        </w:rPr>
        <w:t>Fadila, N. N., Alifah, R., &amp; Faristiana, A. R. (2023). Fenomena Thrifting Yang Populer</w:t>
      </w:r>
      <w:r>
        <w:rPr>
          <w:color w:val="212121"/>
          <w:spacing w:val="40" w:percent="143"/>
          <w:sz w:val="20"/>
          <w:szCs w:val="20"/>
        </w:rPr>
        <w:t xml:space="preserve"> </w:t>
      </w:r>
      <w:r>
        <w:rPr>
          <w:color w:val="212121"/>
          <w:sz w:val="20"/>
          <w:szCs w:val="20"/>
        </w:rPr>
        <w:t>Dikalangan</w:t>
      </w:r>
      <w:r>
        <w:rPr>
          <w:color w:val="212121"/>
          <w:spacing w:val="40" w:percent="143"/>
          <w:sz w:val="20"/>
          <w:szCs w:val="20"/>
        </w:rPr>
        <w:t xml:space="preserve"> </w:t>
      </w:r>
      <w:r>
        <w:rPr>
          <w:color w:val="212121"/>
          <w:sz w:val="20"/>
          <w:szCs w:val="20"/>
        </w:rPr>
        <w:t xml:space="preserve">Mahasiswa. </w:t>
      </w:r>
      <w:r>
        <w:rPr>
          <w:i/>
          <w:color w:val="212121"/>
          <w:sz w:val="20"/>
          <w:szCs w:val="20"/>
        </w:rPr>
        <w:t>Lencana:</w:t>
      </w:r>
      <w:r>
        <w:rPr>
          <w:i/>
          <w:color w:val="212121"/>
          <w:spacing w:val="40" w:percent="145"/>
          <w:sz w:val="20"/>
          <w:szCs w:val="20"/>
        </w:rPr>
        <w:t xml:space="preserve"> </w:t>
      </w:r>
      <w:r>
        <w:rPr>
          <w:i/>
          <w:color w:val="212121"/>
          <w:sz w:val="20"/>
          <w:szCs w:val="20"/>
        </w:rPr>
        <w:t>Jurnal</w:t>
      </w:r>
      <w:r>
        <w:rPr>
          <w:i/>
          <w:color w:val="212121"/>
          <w:spacing w:val="40" w:percent="145"/>
          <w:sz w:val="20"/>
          <w:szCs w:val="20"/>
        </w:rPr>
        <w:t xml:space="preserve"> </w:t>
      </w:r>
      <w:r>
        <w:rPr>
          <w:i/>
          <w:color w:val="212121"/>
          <w:sz w:val="20"/>
          <w:szCs w:val="20"/>
        </w:rPr>
        <w:t>Inovasi</w:t>
      </w:r>
      <w:r>
        <w:rPr>
          <w:i/>
          <w:color w:val="212121"/>
          <w:spacing w:val="40" w:percent="145"/>
          <w:sz w:val="20"/>
          <w:szCs w:val="20"/>
        </w:rPr>
        <w:t xml:space="preserve"> </w:t>
      </w:r>
      <w:r>
        <w:rPr>
          <w:i/>
          <w:color w:val="212121"/>
          <w:sz w:val="20"/>
          <w:szCs w:val="20"/>
        </w:rPr>
        <w:t>Ilmu Pendidikan</w:t>
      </w:r>
      <w:r>
        <w:rPr>
          <w:color w:val="212121"/>
          <w:sz w:val="20"/>
          <w:szCs w:val="20"/>
        </w:rPr>
        <w:t xml:space="preserve">, </w:t>
      </w:r>
      <w:r>
        <w:rPr>
          <w:i/>
          <w:color w:val="212121"/>
          <w:sz w:val="20"/>
          <w:szCs w:val="20"/>
        </w:rPr>
        <w:t>1</w:t>
      </w:r>
      <w:r>
        <w:rPr>
          <w:color w:val="212121"/>
          <w:sz w:val="20"/>
          <w:szCs w:val="20"/>
        </w:rPr>
        <w:t>(3), 278-291.</w:t>
      </w:r>
      <w:r>
        <w:rPr>
          <w:color w:val="212121"/>
          <w:sz w:val="20"/>
          <w:szCs w:val="20"/>
        </w:rPr>
      </w:r>
    </w:p>
    <w:p>
      <w:pPr>
        <w:pStyle w:val="para4"/>
        <w:ind w:left="720" w:right="136" w:hanging="436"/>
        <w:spacing w:before="2"/>
        <w:jc w:val="both"/>
        <w:rPr>
          <w:sz w:val="20"/>
          <w:szCs w:val="20"/>
        </w:rPr>
      </w:pPr>
      <w:r>
        <w:rPr>
          <w:sz w:val="20"/>
          <w:szCs w:val="20"/>
        </w:rPr>
        <w:t>Ghozali, A. Z. (2020). Analisis Pengaruh Upah dan Etika Kerja Islam Terhadap</w:t>
      </w:r>
      <w:r>
        <w:rPr>
          <w:spacing w:val="80" w:percent="187"/>
          <w:sz w:val="20"/>
          <w:szCs w:val="20"/>
        </w:rPr>
        <w:t xml:space="preserve"> </w:t>
      </w:r>
      <w:r>
        <w:rPr>
          <w:sz w:val="20"/>
          <w:szCs w:val="20"/>
        </w:rPr>
        <w:t>Kinerja</w:t>
      </w:r>
      <w:r>
        <w:rPr>
          <w:spacing w:val="75" w:percent="182"/>
          <w:sz w:val="20"/>
          <w:szCs w:val="20"/>
        </w:rPr>
        <w:t xml:space="preserve"> </w:t>
      </w:r>
      <w:r>
        <w:rPr>
          <w:sz w:val="20"/>
          <w:szCs w:val="20"/>
        </w:rPr>
        <w:t>Karyawan</w:t>
      </w:r>
      <w:r>
        <w:rPr>
          <w:spacing w:val="75" w:percent="182"/>
          <w:sz w:val="20"/>
          <w:szCs w:val="20"/>
        </w:rPr>
        <w:t xml:space="preserve"> </w:t>
      </w:r>
      <w:r>
        <w:rPr>
          <w:sz w:val="20"/>
          <w:szCs w:val="20"/>
        </w:rPr>
        <w:t>Yang</w:t>
      </w:r>
      <w:r>
        <w:rPr>
          <w:spacing w:val="78" w:percent="185"/>
          <w:sz w:val="20"/>
          <w:szCs w:val="20"/>
        </w:rPr>
        <w:t xml:space="preserve"> </w:t>
      </w:r>
      <w:r>
        <w:rPr>
          <w:sz w:val="20"/>
          <w:szCs w:val="20"/>
        </w:rPr>
        <w:t>Dimoderasi</w:t>
      </w:r>
      <w:r>
        <w:rPr>
          <w:spacing w:val="74" w:percent="180"/>
          <w:sz w:val="20"/>
          <w:szCs w:val="20"/>
        </w:rPr>
        <w:t xml:space="preserve"> </w:t>
      </w:r>
      <w:r>
        <w:rPr>
          <w:sz w:val="20"/>
          <w:szCs w:val="20"/>
        </w:rPr>
        <w:t>Oleh</w:t>
      </w:r>
      <w:r>
        <w:rPr>
          <w:spacing w:val="75" w:percent="182"/>
          <w:sz w:val="20"/>
          <w:szCs w:val="20"/>
        </w:rPr>
        <w:t xml:space="preserve"> </w:t>
      </w:r>
      <w:r>
        <w:rPr>
          <w:sz w:val="20"/>
          <w:szCs w:val="20"/>
        </w:rPr>
        <w:t>Motivasi</w:t>
      </w:r>
      <w:r>
        <w:rPr>
          <w:spacing w:val="74" w:percent="180"/>
          <w:sz w:val="20"/>
          <w:szCs w:val="20"/>
        </w:rPr>
        <w:t xml:space="preserve"> </w:t>
      </w:r>
      <w:r>
        <w:rPr>
          <w:sz w:val="20"/>
          <w:szCs w:val="20"/>
        </w:rPr>
        <w:t>Kerja</w:t>
      </w:r>
      <w:r>
        <w:rPr>
          <w:spacing w:val="75" w:percent="182"/>
          <w:sz w:val="20"/>
          <w:szCs w:val="20"/>
        </w:rPr>
        <w:t xml:space="preserve"> </w:t>
      </w:r>
      <w:r>
        <w:rPr>
          <w:sz w:val="20"/>
          <w:szCs w:val="20"/>
        </w:rPr>
        <w:t>(Studi</w:t>
      </w:r>
      <w:r>
        <w:rPr>
          <w:spacing w:val="74" w:percent="180"/>
          <w:sz w:val="20"/>
          <w:szCs w:val="20"/>
        </w:rPr>
        <w:t xml:space="preserve"> </w:t>
      </w:r>
      <w:r>
        <w:rPr>
          <w:sz w:val="20"/>
          <w:szCs w:val="20"/>
        </w:rPr>
        <w:t>Kasus Rumah Sakit PKU Aisyiyah Boyolali) (</w:t>
      </w:r>
      <w:r>
        <w:rPr>
          <w:i/>
          <w:sz w:val="20"/>
          <w:szCs w:val="20"/>
        </w:rPr>
        <w:t>Doctoral dissertation</w:t>
      </w:r>
      <w:r>
        <w:rPr>
          <w:sz w:val="20"/>
          <w:szCs w:val="20"/>
        </w:rPr>
        <w:t>, Iain Salatiga).</w:t>
      </w:r>
      <w:r>
        <w:rPr>
          <w:sz w:val="20"/>
          <w:szCs w:val="20"/>
        </w:rPr>
      </w:r>
    </w:p>
    <w:p>
      <w:pPr>
        <w:pStyle w:val="para4"/>
        <w:ind w:left="720" w:right="136" w:hanging="436"/>
        <w:spacing w:before="2"/>
        <w:jc w:val="both"/>
        <w:rPr>
          <w:sz w:val="20"/>
          <w:szCs w:val="20"/>
        </w:rPr>
      </w:pPr>
      <w:r>
        <w:rPr>
          <w:sz w:val="20"/>
          <w:szCs w:val="20"/>
        </w:rPr>
        <w:t>Ghozali,</w:t>
      </w:r>
      <w:r>
        <w:rPr>
          <w:spacing w:val="80" w:percent="187"/>
          <w:sz w:val="20"/>
          <w:szCs w:val="20"/>
        </w:rPr>
        <w:t xml:space="preserve"> </w:t>
      </w:r>
      <w:r>
        <w:rPr>
          <w:sz w:val="20"/>
          <w:szCs w:val="20"/>
        </w:rPr>
        <w:t>M.</w:t>
      </w:r>
      <w:r>
        <w:rPr>
          <w:spacing w:val="80" w:percent="187"/>
          <w:sz w:val="20"/>
          <w:szCs w:val="20"/>
        </w:rPr>
        <w:t xml:space="preserve"> </w:t>
      </w:r>
      <w:r>
        <w:rPr>
          <w:sz w:val="20"/>
          <w:szCs w:val="20"/>
        </w:rPr>
        <w:t>(2021).</w:t>
      </w:r>
      <w:r>
        <w:rPr>
          <w:spacing w:val="80" w:percent="187"/>
          <w:sz w:val="20"/>
          <w:szCs w:val="20"/>
        </w:rPr>
        <w:t xml:space="preserve"> </w:t>
      </w:r>
      <w:r>
        <w:rPr>
          <w:sz w:val="20"/>
          <w:szCs w:val="20"/>
        </w:rPr>
        <w:t>Faktor</w:t>
      </w:r>
      <w:r>
        <w:rPr>
          <w:spacing w:val="77" w:percent="184"/>
          <w:sz w:val="20"/>
          <w:szCs w:val="20"/>
        </w:rPr>
        <w:t xml:space="preserve"> </w:t>
      </w:r>
      <w:r>
        <w:rPr>
          <w:sz w:val="20"/>
          <w:szCs w:val="20"/>
        </w:rPr>
        <w:t>kualitas</w:t>
      </w:r>
      <w:r>
        <w:rPr>
          <w:spacing w:val="80" w:percent="187"/>
          <w:sz w:val="20"/>
          <w:szCs w:val="20"/>
        </w:rPr>
        <w:t xml:space="preserve"> </w:t>
      </w:r>
      <w:r>
        <w:rPr>
          <w:sz w:val="20"/>
          <w:szCs w:val="20"/>
        </w:rPr>
        <w:t>pelayanan,</w:t>
      </w:r>
      <w:r>
        <w:rPr>
          <w:spacing w:val="80" w:percent="187"/>
          <w:sz w:val="20"/>
          <w:szCs w:val="20"/>
        </w:rPr>
        <w:t xml:space="preserve"> </w:t>
      </w:r>
      <w:r>
        <w:rPr>
          <w:sz w:val="20"/>
          <w:szCs w:val="20"/>
        </w:rPr>
        <w:t>kualitas</w:t>
      </w:r>
      <w:r>
        <w:rPr>
          <w:spacing w:val="79" w:percent="186"/>
          <w:sz w:val="20"/>
          <w:szCs w:val="20"/>
        </w:rPr>
        <w:t xml:space="preserve"> </w:t>
      </w:r>
      <w:r>
        <w:rPr>
          <w:sz w:val="20"/>
          <w:szCs w:val="20"/>
        </w:rPr>
        <w:t>produk</w:t>
      </w:r>
      <w:r>
        <w:rPr>
          <w:spacing w:val="80" w:percent="187"/>
          <w:sz w:val="20"/>
          <w:szCs w:val="20"/>
        </w:rPr>
        <w:t xml:space="preserve"> </w:t>
      </w:r>
      <w:r>
        <w:rPr>
          <w:sz w:val="20"/>
          <w:szCs w:val="20"/>
        </w:rPr>
        <w:t>dan</w:t>
      </w:r>
      <w:r>
        <w:rPr>
          <w:spacing w:val="76" w:percent="183"/>
          <w:sz w:val="20"/>
          <w:szCs w:val="20"/>
        </w:rPr>
        <w:t xml:space="preserve"> </w:t>
      </w:r>
      <w:r>
        <w:rPr>
          <w:sz w:val="20"/>
          <w:szCs w:val="20"/>
        </w:rPr>
        <w:t>margin terhadap</w:t>
      </w:r>
      <w:r>
        <w:rPr>
          <w:spacing w:val="80" w:percent="187"/>
          <w:sz w:val="20"/>
          <w:szCs w:val="20"/>
        </w:rPr>
        <w:t xml:space="preserve"> </w:t>
      </w:r>
      <w:r>
        <w:rPr>
          <w:sz w:val="20"/>
          <w:szCs w:val="20"/>
        </w:rPr>
        <w:t>minat</w:t>
      </w:r>
      <w:r>
        <w:rPr>
          <w:spacing w:val="80" w:percent="187"/>
          <w:sz w:val="20"/>
          <w:szCs w:val="20"/>
        </w:rPr>
        <w:t xml:space="preserve"> </w:t>
      </w:r>
      <w:r>
        <w:rPr>
          <w:sz w:val="20"/>
          <w:szCs w:val="20"/>
        </w:rPr>
        <w:t>nasabah</w:t>
      </w:r>
      <w:r>
        <w:rPr>
          <w:spacing w:val="80" w:percent="187"/>
          <w:sz w:val="20"/>
          <w:szCs w:val="20"/>
        </w:rPr>
        <w:t xml:space="preserve"> </w:t>
      </w:r>
      <w:r>
        <w:rPr>
          <w:sz w:val="20"/>
          <w:szCs w:val="20"/>
        </w:rPr>
        <w:t>pembiayaan</w:t>
      </w:r>
      <w:r>
        <w:rPr>
          <w:spacing w:val="80" w:percent="187"/>
          <w:sz w:val="20"/>
          <w:szCs w:val="20"/>
        </w:rPr>
        <w:t xml:space="preserve"> </w:t>
      </w:r>
      <w:r>
        <w:rPr>
          <w:sz w:val="20"/>
          <w:szCs w:val="20"/>
        </w:rPr>
        <w:t>Murabahah</w:t>
      </w:r>
      <w:r>
        <w:rPr>
          <w:spacing w:val="80" w:percent="187"/>
          <w:sz w:val="20"/>
          <w:szCs w:val="20"/>
        </w:rPr>
        <w:t xml:space="preserve"> </w:t>
      </w:r>
      <w:r>
        <w:rPr>
          <w:sz w:val="20"/>
          <w:szCs w:val="20"/>
        </w:rPr>
        <w:t>di</w:t>
      </w:r>
      <w:r>
        <w:rPr>
          <w:spacing w:val="80" w:percent="187"/>
          <w:sz w:val="20"/>
          <w:szCs w:val="20"/>
        </w:rPr>
        <w:t xml:space="preserve"> </w:t>
      </w:r>
      <w:r>
        <w:rPr>
          <w:sz w:val="20"/>
          <w:szCs w:val="20"/>
        </w:rPr>
        <w:t>Bank</w:t>
      </w:r>
      <w:r>
        <w:rPr>
          <w:spacing w:val="80" w:percent="187"/>
          <w:sz w:val="20"/>
          <w:szCs w:val="20"/>
        </w:rPr>
        <w:t xml:space="preserve"> </w:t>
      </w:r>
      <w:r>
        <w:rPr>
          <w:sz w:val="20"/>
          <w:szCs w:val="20"/>
        </w:rPr>
        <w:t>Syariah. Dimasejati:</w:t>
      </w:r>
      <w:r>
        <w:rPr>
          <w:spacing w:val="-5" w:percent="95"/>
          <w:sz w:val="20"/>
          <w:szCs w:val="20"/>
        </w:rPr>
        <w:t xml:space="preserve"> </w:t>
      </w:r>
      <w:r>
        <w:rPr>
          <w:sz w:val="20"/>
          <w:szCs w:val="20"/>
        </w:rPr>
        <w:t>Jurnal</w:t>
      </w:r>
      <w:r>
        <w:rPr>
          <w:spacing w:val="-6" w:percent="93"/>
          <w:sz w:val="20"/>
          <w:szCs w:val="20"/>
        </w:rPr>
        <w:t xml:space="preserve"> </w:t>
      </w:r>
      <w:r>
        <w:rPr>
          <w:sz w:val="20"/>
          <w:szCs w:val="20"/>
        </w:rPr>
        <w:t>Pengabdian</w:t>
      </w:r>
      <w:r>
        <w:rPr>
          <w:spacing w:val="-5" w:percent="95"/>
          <w:sz w:val="20"/>
          <w:szCs w:val="20"/>
        </w:rPr>
        <w:t xml:space="preserve"> </w:t>
      </w:r>
      <w:r>
        <w:rPr>
          <w:sz w:val="20"/>
          <w:szCs w:val="20"/>
        </w:rPr>
        <w:t>Kepada</w:t>
      </w:r>
      <w:r>
        <w:rPr>
          <w:spacing w:val="-6" w:percent="93"/>
          <w:sz w:val="20"/>
          <w:szCs w:val="20"/>
        </w:rPr>
        <w:t xml:space="preserve"> </w:t>
      </w:r>
      <w:r>
        <w:rPr>
          <w:sz w:val="20"/>
          <w:szCs w:val="20"/>
        </w:rPr>
        <w:t>Masyarakat,</w:t>
      </w:r>
      <w:r>
        <w:rPr>
          <w:spacing w:val="-5" w:percent="95"/>
          <w:sz w:val="20"/>
          <w:szCs w:val="20"/>
        </w:rPr>
        <w:t xml:space="preserve"> </w:t>
      </w:r>
      <w:r>
        <w:rPr>
          <w:sz w:val="20"/>
          <w:szCs w:val="20"/>
        </w:rPr>
        <w:t>3(1),</w:t>
      </w:r>
      <w:r>
        <w:rPr>
          <w:spacing w:val="-6" w:percent="93"/>
          <w:sz w:val="20"/>
          <w:szCs w:val="20"/>
        </w:rPr>
        <w:t xml:space="preserve"> </w:t>
      </w:r>
      <w:r>
        <w:rPr>
          <w:sz w:val="20"/>
          <w:szCs w:val="20"/>
        </w:rPr>
        <w:t>65-</w:t>
      </w:r>
      <w:r>
        <w:rPr>
          <w:spacing w:val="-5" w:percent="95"/>
          <w:sz w:val="20"/>
          <w:szCs w:val="20"/>
        </w:rPr>
        <w:t>76.</w:t>
      </w:r>
      <w:r>
        <w:rPr>
          <w:sz w:val="20"/>
          <w:szCs w:val="20"/>
        </w:rPr>
      </w:r>
    </w:p>
    <w:p>
      <w:pPr>
        <w:pStyle w:val="para4"/>
        <w:ind w:left="720" w:right="137" w:hanging="436"/>
        <w:spacing w:before="89"/>
        <w:jc w:val="both"/>
        <w:rPr>
          <w:sz w:val="20"/>
          <w:szCs w:val="20"/>
        </w:rPr>
      </w:pPr>
      <w:r>
        <w:rPr>
          <w:sz w:val="20"/>
          <w:szCs w:val="20"/>
        </w:rPr>
        <w:t xml:space="preserve">Handayani, N. (2021). </w:t>
      </w:r>
      <w:r>
        <w:rPr>
          <w:rStyle w:val="char5"/>
          <w:sz w:val="20"/>
          <w:szCs w:val="20"/>
        </w:rPr>
        <w:t>Pengaruh kualitas produk, harga, dan citra merek terhadap keputusan pembelian pakaian thrift di Kota Bandung</w:t>
      </w:r>
      <w:r>
        <w:rPr>
          <w:sz w:val="20"/>
          <w:szCs w:val="20"/>
        </w:rPr>
        <w:t xml:space="preserve">. Jurnal Ilmu Ekonomi dan Sosial, 12(2), 45–54. </w:t>
      </w:r>
      <w:r>
        <w:rPr>
          <w:sz w:val="20"/>
          <w:szCs w:val="20"/>
        </w:rPr>
      </w:r>
    </w:p>
    <w:p>
      <w:pPr>
        <w:pStyle w:val="para4"/>
        <w:ind w:left="720" w:right="137" w:hanging="436"/>
        <w:spacing w:before="89"/>
        <w:jc w:val="both"/>
        <w:rPr>
          <w:sz w:val="20"/>
          <w:szCs w:val="20"/>
        </w:rPr>
      </w:pPr>
      <w:r>
        <w:rPr>
          <w:sz w:val="20"/>
          <w:szCs w:val="20"/>
        </w:rPr>
        <w:t>Hidayat, R., et al. (2021). The role of product quality in secondhand apparel purchasing behavior.</w:t>
      </w:r>
    </w:p>
    <w:p>
      <w:pPr>
        <w:pStyle w:val="para4"/>
        <w:ind w:left="720" w:right="137" w:hanging="436"/>
        <w:spacing w:before="89"/>
        <w:jc w:val="both"/>
        <w:rPr>
          <w:sz w:val="20"/>
          <w:szCs w:val="20"/>
        </w:rPr>
      </w:pPr>
      <w:r>
        <w:rPr>
          <w:sz w:val="20"/>
          <w:szCs w:val="20"/>
        </w:rPr>
        <w:t xml:space="preserve">Idrus, M., Yuliana, R., &amp; Hakim, A. (2021). </w:t>
      </w:r>
      <w:r>
        <w:rPr>
          <w:rStyle w:val="char5"/>
          <w:sz w:val="20"/>
          <w:szCs w:val="20"/>
        </w:rPr>
        <w:t>Perilaku konsumen dan keputusan pembelian</w:t>
      </w:r>
      <w:r>
        <w:rPr>
          <w:sz w:val="20"/>
          <w:szCs w:val="20"/>
        </w:rPr>
        <w:t>.Sugiyono, S., &amp; Lestari, P. (2021). Metode penelitian komunikasi (Kuantitatif, kualitatif, dan cara mudah menulis artikel pada jurnal internasional).</w:t>
      </w:r>
      <w:r>
        <w:rPr>
          <w:sz w:val="20"/>
          <w:szCs w:val="20"/>
        </w:rPr>
      </w:r>
    </w:p>
    <w:p>
      <w:pPr>
        <w:pStyle w:val="para4"/>
        <w:ind w:left="720" w:right="137" w:hanging="436"/>
        <w:spacing w:before="89"/>
        <w:jc w:val="both"/>
        <w:rPr>
          <w:sz w:val="20"/>
          <w:szCs w:val="20"/>
        </w:rPr>
      </w:pPr>
      <w:r>
        <w:rPr>
          <w:sz w:val="20"/>
          <w:szCs w:val="20"/>
        </w:rPr>
        <w:t xml:space="preserve">Mandey, S. L., Rantung, F. F., &amp; Sondakh, J. J. (2023). </w:t>
      </w:r>
      <w:r>
        <w:rPr>
          <w:rStyle w:val="char5"/>
          <w:sz w:val="20"/>
          <w:szCs w:val="20"/>
        </w:rPr>
        <w:t>Pengaruh kualitas produk, citra merek, dan harga terhadap keputusan pembelian konsumen pada produk fashion di Kota Manado</w:t>
      </w:r>
      <w:r>
        <w:rPr>
          <w:sz w:val="20"/>
          <w:szCs w:val="20"/>
        </w:rPr>
        <w:t>. Jurnal EMBA, 11(2), 1240–1250.</w:t>
      </w:r>
      <w:r>
        <w:rPr>
          <w:sz w:val="20"/>
          <w:szCs w:val="20"/>
        </w:rPr>
      </w:r>
    </w:p>
    <w:p>
      <w:pPr>
        <w:pStyle w:val="para4"/>
        <w:ind w:left="720" w:right="137" w:hanging="436"/>
        <w:spacing w:before="89"/>
        <w:jc w:val="both"/>
        <w:rPr>
          <w:sz w:val="20"/>
          <w:szCs w:val="20"/>
        </w:rPr>
      </w:pPr>
      <w:r>
        <w:rPr>
          <w:sz w:val="20"/>
          <w:szCs w:val="20"/>
        </w:rPr>
        <w:t xml:space="preserve">Prawiyogi </w:t>
      </w:r>
      <w:r>
        <w:rPr>
          <w:i/>
          <w:sz w:val="20"/>
          <w:szCs w:val="20"/>
        </w:rPr>
        <w:t>et al</w:t>
      </w:r>
      <w:r>
        <w:rPr>
          <w:sz w:val="20"/>
          <w:szCs w:val="20"/>
        </w:rPr>
        <w:t xml:space="preserve">.  (2021), kuesioner atau angket </w:t>
      </w:r>
      <w:r>
        <w:rPr>
          <w:sz w:val="20"/>
          <w:szCs w:val="20"/>
        </w:rPr>
        <w:t>merupakan metode pengumpulan data dengan mengajukan pertanyaan-pertanyaan yang dirancang untuk menjawab permasalahan penelitian.</w:t>
      </w:r>
      <w:r>
        <w:rPr>
          <w:sz w:val="20"/>
          <w:szCs w:val="20"/>
        </w:rPr>
      </w:r>
    </w:p>
    <w:p>
      <w:pPr>
        <w:pStyle w:val="para4"/>
        <w:ind w:left="720" w:right="137" w:hanging="436"/>
        <w:spacing w:before="89"/>
        <w:jc w:val="both"/>
        <w:rPr>
          <w:sz w:val="20"/>
          <w:szCs w:val="20"/>
        </w:rPr>
      </w:pPr>
      <w:r>
        <w:rPr>
          <w:rStyle w:val="char3"/>
          <w:b w:val="0"/>
          <w:sz w:val="20"/>
          <w:szCs w:val="20"/>
        </w:rPr>
        <w:t>Rorong, G. A., Tamengkel, L. F., &amp; Mukuan, D. D. (2021).</w:t>
      </w:r>
      <w:r>
        <w:rPr>
          <w:sz w:val="20"/>
          <w:szCs w:val="20"/>
        </w:rPr>
        <w:t xml:space="preserve"> </w:t>
      </w:r>
      <w:r>
        <w:rPr>
          <w:rStyle w:val="char5"/>
          <w:i w:val="0"/>
          <w:sz w:val="20"/>
          <w:szCs w:val="20"/>
        </w:rPr>
        <w:t>Pengaruh harga dan kualitas produk terhadap keputusan pembelian pada baju</w:t>
      </w:r>
      <w:r>
        <w:rPr>
          <w:rStyle w:val="char5"/>
          <w:sz w:val="20"/>
          <w:szCs w:val="20"/>
        </w:rPr>
        <w:t xml:space="preserve"> thrift </w:t>
      </w:r>
      <w:r>
        <w:rPr>
          <w:rStyle w:val="char5"/>
          <w:i w:val="0"/>
          <w:sz w:val="20"/>
          <w:szCs w:val="20"/>
        </w:rPr>
        <w:t>di Shabira</w:t>
      </w:r>
      <w:r>
        <w:rPr>
          <w:rStyle w:val="char5"/>
          <w:sz w:val="20"/>
          <w:szCs w:val="20"/>
        </w:rPr>
        <w:t xml:space="preserve"> </w:t>
      </w:r>
      <w:r>
        <w:rPr>
          <w:rStyle w:val="char5"/>
          <w:i w:val="0"/>
          <w:sz w:val="20"/>
          <w:szCs w:val="20"/>
        </w:rPr>
        <w:t>Store Kabupaten Tulang Bawang</w:t>
      </w:r>
      <w:r>
        <w:rPr>
          <w:i/>
          <w:sz w:val="20"/>
          <w:szCs w:val="20"/>
        </w:rPr>
        <w:t>.</w:t>
      </w:r>
      <w:r>
        <w:rPr>
          <w:i/>
          <w:sz w:val="20"/>
          <w:szCs w:val="20"/>
        </w:rPr>
        <w:br w:type="textWrapping"/>
      </w:r>
      <w:r>
        <w:rPr>
          <w:rStyle w:val="char5"/>
          <w:i w:val="0"/>
          <w:sz w:val="20"/>
          <w:szCs w:val="20"/>
        </w:rPr>
        <w:t>Jurnal Srikandi</w:t>
      </w:r>
      <w:r>
        <w:rPr>
          <w:i/>
          <w:sz w:val="20"/>
          <w:szCs w:val="20"/>
        </w:rPr>
        <w:t>, 2(1), 15–22</w:t>
      </w:r>
      <w:r>
        <w:rPr>
          <w:sz w:val="20"/>
          <w:szCs w:val="20"/>
        </w:rPr>
        <w:t>.</w:t>
      </w:r>
      <w:r>
        <w:rPr>
          <w:sz w:val="20"/>
          <w:szCs w:val="20"/>
        </w:rPr>
      </w:r>
    </w:p>
    <w:p>
      <w:pPr>
        <w:pStyle w:val="para4"/>
        <w:ind w:left="720" w:right="137" w:hanging="436"/>
        <w:spacing w:before="89"/>
        <w:jc w:val="both"/>
        <w:rPr>
          <w:sz w:val="20"/>
          <w:szCs w:val="20"/>
        </w:rPr>
      </w:pPr>
      <w:r>
        <w:rPr>
          <w:sz w:val="20"/>
          <w:szCs w:val="20"/>
        </w:rPr>
        <w:t xml:space="preserve">Saputra, H., &amp; Hidayat, A. (2022). Pengaruh Kualitas Produk dan Harga terhadap Keputusan Pembelian Pakaian Bekas pada Generasi Milenial di Kota Yogyakarta. </w:t>
      </w:r>
      <w:r>
        <w:rPr>
          <w:rStyle w:val="char5"/>
          <w:sz w:val="20"/>
          <w:szCs w:val="20"/>
        </w:rPr>
        <w:t>Jurnal Ilmu Manajemen</w:t>
      </w:r>
      <w:r>
        <w:rPr>
          <w:sz w:val="20"/>
          <w:szCs w:val="20"/>
        </w:rPr>
        <w:t>, 10(1), 45-53.</w:t>
      </w:r>
      <w:r>
        <w:rPr>
          <w:sz w:val="20"/>
          <w:szCs w:val="20"/>
        </w:rPr>
      </w:r>
    </w:p>
    <w:p>
      <w:pPr>
        <w:pStyle w:val="para4"/>
        <w:ind w:left="720" w:right="137" w:hanging="436"/>
        <w:spacing w:before="89"/>
        <w:jc w:val="both"/>
        <w:rPr>
          <w:sz w:val="20"/>
          <w:szCs w:val="20"/>
        </w:rPr>
      </w:pPr>
      <w:r>
        <w:rPr>
          <w:rStyle w:val="char3"/>
          <w:b w:val="0"/>
          <w:sz w:val="20"/>
          <w:szCs w:val="20"/>
        </w:rPr>
        <w:t>Sujarweni, V. W. (2022).</w:t>
      </w:r>
      <w:r>
        <w:rPr>
          <w:sz w:val="20"/>
          <w:szCs w:val="20"/>
        </w:rPr>
        <w:t xml:space="preserve"> </w:t>
      </w:r>
      <w:r>
        <w:rPr>
          <w:rStyle w:val="char5"/>
          <w:i w:val="0"/>
          <w:sz w:val="20"/>
          <w:szCs w:val="20"/>
        </w:rPr>
        <w:t>Metodologi Penelitian: Lengkap, Praktis, dan Mudah Dipahami</w:t>
      </w:r>
      <w:r>
        <w:rPr>
          <w:i/>
          <w:sz w:val="20"/>
          <w:szCs w:val="20"/>
        </w:rPr>
        <w:t xml:space="preserve">. </w:t>
      </w:r>
      <w:r>
        <w:rPr>
          <w:sz w:val="20"/>
          <w:szCs w:val="20"/>
        </w:rPr>
        <w:t>Yogyakarta</w:t>
      </w:r>
      <w:r>
        <w:rPr>
          <w:i/>
          <w:sz w:val="20"/>
          <w:szCs w:val="20"/>
        </w:rPr>
        <w:t xml:space="preserve">: </w:t>
      </w:r>
      <w:r>
        <w:rPr>
          <w:sz w:val="20"/>
          <w:szCs w:val="20"/>
        </w:rPr>
        <w:t>Pustaka Baru Press.</w:t>
      </w:r>
      <w:r>
        <w:rPr>
          <w:sz w:val="20"/>
          <w:szCs w:val="20"/>
        </w:rPr>
      </w:r>
    </w:p>
    <w:p>
      <w:pPr>
        <w:pStyle w:val="para4"/>
        <w:ind w:left="720" w:right="137" w:hanging="436"/>
        <w:spacing w:before="89"/>
        <w:jc w:val="both"/>
        <w:rPr>
          <w:sz w:val="20"/>
          <w:szCs w:val="20"/>
        </w:rPr>
      </w:pPr>
      <w:r>
        <w:rPr>
          <w:sz w:val="20"/>
          <w:szCs w:val="20"/>
        </w:rPr>
        <w:t>Sitompul,</w:t>
      </w:r>
      <w:r>
        <w:rPr>
          <w:spacing w:val="-15" w:percent="84"/>
          <w:sz w:val="20"/>
          <w:szCs w:val="20"/>
        </w:rPr>
        <w:t xml:space="preserve"> </w:t>
      </w:r>
      <w:r>
        <w:rPr>
          <w:sz w:val="20"/>
          <w:szCs w:val="20"/>
        </w:rPr>
        <w:t>A.</w:t>
      </w:r>
      <w:r>
        <w:rPr>
          <w:spacing w:val="-15" w:percent="84"/>
          <w:sz w:val="20"/>
          <w:szCs w:val="20"/>
        </w:rPr>
        <w:t xml:space="preserve"> </w:t>
      </w:r>
      <w:r>
        <w:rPr>
          <w:sz w:val="20"/>
          <w:szCs w:val="20"/>
        </w:rPr>
        <w:t>Y.</w:t>
      </w:r>
      <w:r>
        <w:rPr>
          <w:spacing w:val="-14" w:percent="85"/>
          <w:sz w:val="20"/>
          <w:szCs w:val="20"/>
        </w:rPr>
        <w:t xml:space="preserve"> </w:t>
      </w:r>
      <w:r>
        <w:rPr>
          <w:sz w:val="20"/>
          <w:szCs w:val="20"/>
        </w:rPr>
        <w:t>(2024).</w:t>
      </w:r>
      <w:r>
        <w:rPr>
          <w:spacing w:val="-15" w:percent="84"/>
          <w:sz w:val="20"/>
          <w:szCs w:val="20"/>
        </w:rPr>
        <w:t xml:space="preserve"> </w:t>
      </w:r>
      <w:r>
        <w:rPr>
          <w:sz w:val="20"/>
          <w:szCs w:val="20"/>
        </w:rPr>
        <w:t>Pengaruh</w:t>
      </w:r>
      <w:r>
        <w:rPr>
          <w:spacing w:val="-14" w:percent="85"/>
          <w:sz w:val="20"/>
          <w:szCs w:val="20"/>
        </w:rPr>
        <w:t xml:space="preserve"> </w:t>
      </w:r>
      <w:r>
        <w:rPr>
          <w:sz w:val="20"/>
          <w:szCs w:val="20"/>
        </w:rPr>
        <w:t>Kualitas</w:t>
      </w:r>
      <w:r>
        <w:rPr>
          <w:spacing w:val="-14" w:percent="85"/>
          <w:sz w:val="20"/>
          <w:szCs w:val="20"/>
        </w:rPr>
        <w:t xml:space="preserve"> </w:t>
      </w:r>
      <w:r>
        <w:rPr>
          <w:sz w:val="20"/>
          <w:szCs w:val="20"/>
        </w:rPr>
        <w:t>Produk</w:t>
      </w:r>
      <w:r>
        <w:rPr>
          <w:spacing w:val="-14" w:percent="85"/>
          <w:sz w:val="20"/>
          <w:szCs w:val="20"/>
        </w:rPr>
        <w:t xml:space="preserve"> </w:t>
      </w:r>
      <w:r>
        <w:rPr>
          <w:sz w:val="20"/>
          <w:szCs w:val="20"/>
        </w:rPr>
        <w:t>Dan</w:t>
      </w:r>
      <w:r>
        <w:rPr>
          <w:spacing w:val="-15" w:percent="84"/>
          <w:sz w:val="20"/>
          <w:szCs w:val="20"/>
        </w:rPr>
        <w:t xml:space="preserve"> </w:t>
      </w:r>
      <w:r>
        <w:rPr>
          <w:sz w:val="20"/>
          <w:szCs w:val="20"/>
        </w:rPr>
        <w:t>Harga</w:t>
      </w:r>
      <w:r>
        <w:rPr>
          <w:spacing w:val="-15" w:percent="84"/>
          <w:sz w:val="20"/>
          <w:szCs w:val="20"/>
        </w:rPr>
        <w:t xml:space="preserve"> </w:t>
      </w:r>
      <w:r>
        <w:rPr>
          <w:sz w:val="20"/>
          <w:szCs w:val="20"/>
        </w:rPr>
        <w:t>Terhadap</w:t>
      </w:r>
      <w:r>
        <w:rPr>
          <w:spacing w:val="-14" w:percent="85"/>
          <w:sz w:val="20"/>
          <w:szCs w:val="20"/>
        </w:rPr>
        <w:t xml:space="preserve"> </w:t>
      </w:r>
      <w:r>
        <w:rPr>
          <w:sz w:val="20"/>
          <w:szCs w:val="20"/>
        </w:rPr>
        <w:t>Keputusan Pembelian Pakaian Bekas (</w:t>
      </w:r>
      <w:r>
        <w:rPr>
          <w:i/>
          <w:sz w:val="20"/>
          <w:szCs w:val="20"/>
        </w:rPr>
        <w:t>Thrifting</w:t>
      </w:r>
      <w:r>
        <w:rPr>
          <w:sz w:val="20"/>
          <w:szCs w:val="20"/>
        </w:rPr>
        <w:t>) Pada Mahasiswa Pendidikan Ekonomi Angkatan 2020-2021 Universitas Jambi (</w:t>
      </w:r>
      <w:r>
        <w:rPr>
          <w:i/>
          <w:sz w:val="20"/>
          <w:szCs w:val="20"/>
        </w:rPr>
        <w:t>Doctoral dissertation</w:t>
      </w:r>
      <w:r>
        <w:rPr>
          <w:sz w:val="20"/>
          <w:szCs w:val="20"/>
        </w:rPr>
        <w:t>, Universitas Jambi).</w:t>
      </w:r>
      <w:r>
        <w:rPr>
          <w:sz w:val="20"/>
          <w:szCs w:val="20"/>
        </w:rPr>
      </w:r>
    </w:p>
    <w:p>
      <w:pPr>
        <w:pStyle w:val="para4"/>
        <w:ind w:left="720" w:right="137" w:hanging="436"/>
        <w:spacing w:before="89"/>
        <w:jc w:val="both"/>
        <w:rPr>
          <w:sz w:val="20"/>
          <w:szCs w:val="20"/>
        </w:rPr>
      </w:pPr>
      <w:r>
        <w:rPr>
          <w:sz w:val="20"/>
          <w:szCs w:val="20"/>
        </w:rPr>
        <w:t xml:space="preserve">Sugiyono, S., &amp; Lestari, P. (2021). </w:t>
      </w:r>
      <w:r>
        <w:rPr>
          <w:rStyle w:val="char5"/>
          <w:sz w:val="20"/>
          <w:szCs w:val="20"/>
        </w:rPr>
        <w:t>Metode penelitian komunikasi (kuantitatif, kualitatif, dan cara mudah menulis artikel pada jurnal internasional)</w:t>
      </w:r>
      <w:r>
        <w:rPr>
          <w:sz w:val="20"/>
          <w:szCs w:val="20"/>
        </w:rPr>
        <w:t>.</w:t>
      </w:r>
      <w:r>
        <w:rPr>
          <w:sz w:val="20"/>
          <w:szCs w:val="20"/>
        </w:rPr>
      </w:r>
    </w:p>
    <w:p>
      <w:pPr>
        <w:pStyle w:val="para4"/>
        <w:ind w:left="720" w:right="140" w:hanging="436"/>
        <w:spacing/>
        <w:jc w:val="both"/>
        <w:rPr>
          <w:sz w:val="20"/>
          <w:szCs w:val="20"/>
        </w:rPr>
      </w:pPr>
      <w:r>
        <w:rPr>
          <w:sz w:val="20"/>
          <w:szCs w:val="20"/>
        </w:rPr>
        <w:t>Setiawan,</w:t>
      </w:r>
      <w:r>
        <w:rPr>
          <w:spacing w:val="-5" w:percent="95"/>
          <w:sz w:val="20"/>
          <w:szCs w:val="20"/>
        </w:rPr>
        <w:t xml:space="preserve"> </w:t>
      </w:r>
      <w:r>
        <w:rPr>
          <w:sz w:val="20"/>
          <w:szCs w:val="20"/>
        </w:rPr>
        <w:t>A.</w:t>
      </w:r>
      <w:r>
        <w:rPr>
          <w:spacing w:val="-5" w:percent="95"/>
          <w:sz w:val="20"/>
          <w:szCs w:val="20"/>
        </w:rPr>
        <w:t xml:space="preserve"> </w:t>
      </w:r>
      <w:r>
        <w:rPr>
          <w:sz w:val="20"/>
          <w:szCs w:val="20"/>
        </w:rPr>
        <w:t>(2024).</w:t>
      </w:r>
      <w:r>
        <w:rPr>
          <w:spacing w:val="-6" w:percent="93"/>
          <w:sz w:val="20"/>
          <w:szCs w:val="20"/>
        </w:rPr>
        <w:t xml:space="preserve"> </w:t>
      </w:r>
      <w:r>
        <w:rPr>
          <w:sz w:val="20"/>
          <w:szCs w:val="20"/>
        </w:rPr>
        <w:t>Statistika</w:t>
      </w:r>
      <w:r>
        <w:rPr>
          <w:spacing w:val="-8" w:percent="91"/>
          <w:sz w:val="20"/>
          <w:szCs w:val="20"/>
        </w:rPr>
        <w:t xml:space="preserve"> </w:t>
      </w:r>
      <w:r>
        <w:rPr>
          <w:sz w:val="20"/>
          <w:szCs w:val="20"/>
        </w:rPr>
        <w:t>Untuk</w:t>
      </w:r>
      <w:r>
        <w:rPr>
          <w:spacing w:val="-6" w:percent="93"/>
          <w:sz w:val="20"/>
          <w:szCs w:val="20"/>
        </w:rPr>
        <w:t xml:space="preserve"> </w:t>
      </w:r>
      <w:r>
        <w:rPr>
          <w:sz w:val="20"/>
          <w:szCs w:val="20"/>
        </w:rPr>
        <w:t>Penelitian.</w:t>
      </w:r>
      <w:r>
        <w:rPr>
          <w:spacing w:val="-4" w:percent="96"/>
          <w:sz w:val="20"/>
          <w:szCs w:val="20"/>
        </w:rPr>
        <w:t xml:space="preserve"> </w:t>
      </w:r>
      <w:r>
        <w:rPr>
          <w:sz w:val="20"/>
          <w:szCs w:val="20"/>
        </w:rPr>
        <w:t>Stie</w:t>
      </w:r>
      <w:r>
        <w:rPr>
          <w:spacing w:val="-7" w:percent="92"/>
          <w:sz w:val="20"/>
          <w:szCs w:val="20"/>
        </w:rPr>
        <w:t xml:space="preserve"> </w:t>
      </w:r>
      <w:r>
        <w:rPr>
          <w:spacing w:val="-2" w:percent="98"/>
          <w:sz w:val="20"/>
          <w:szCs w:val="20"/>
        </w:rPr>
        <w:t>Ganesha.</w:t>
      </w:r>
      <w:r>
        <w:rPr>
          <w:sz w:val="20"/>
          <w:szCs w:val="20"/>
        </w:rPr>
      </w:r>
    </w:p>
    <w:p>
      <w:pPr>
        <w:pStyle w:val="para4"/>
        <w:ind w:left="720" w:right="140" w:hanging="436"/>
        <w:spacing/>
        <w:jc w:val="both"/>
        <w:rPr>
          <w:sz w:val="20"/>
          <w:szCs w:val="20"/>
        </w:rPr>
      </w:pPr>
      <w:r>
        <w:rPr>
          <w:sz w:val="20"/>
          <w:szCs w:val="20"/>
          <w:lang w:val="en-us"/>
        </w:rPr>
        <w:t xml:space="preserve">Sujarweni, V. W. (2022). </w:t>
      </w:r>
      <w:r>
        <w:rPr>
          <w:i/>
          <w:iCs/>
          <w:sz w:val="20"/>
          <w:szCs w:val="20"/>
          <w:lang w:val="en-us"/>
        </w:rPr>
        <w:t>Metodologi penelitian: Lengkap, praktis, dan mudah dipahami</w:t>
      </w:r>
      <w:r>
        <w:rPr>
          <w:sz w:val="20"/>
          <w:szCs w:val="20"/>
          <w:lang w:val="en-us"/>
        </w:rPr>
        <w:t>. Yogyakarta: Pustaka Baru Press.</w:t>
      </w:r>
      <w:r>
        <w:rPr>
          <w:sz w:val="20"/>
          <w:szCs w:val="20"/>
        </w:rPr>
      </w:r>
    </w:p>
    <w:p>
      <w:pPr>
        <w:pStyle w:val="para4"/>
        <w:ind w:left="720" w:right="140" w:hanging="436"/>
        <w:spacing/>
        <w:jc w:val="both"/>
        <w:rPr>
          <w:sz w:val="20"/>
          <w:szCs w:val="20"/>
        </w:rPr>
      </w:pPr>
      <w:r>
        <w:rPr>
          <w:rStyle w:val="char3"/>
          <w:b w:val="0"/>
          <w:sz w:val="20"/>
          <w:szCs w:val="20"/>
        </w:rPr>
        <w:t>Zhao, H., Yao, X., Liu, Z., &amp; Yang, Q. (2021).</w:t>
      </w:r>
      <w:r>
        <w:rPr>
          <w:sz w:val="20"/>
          <w:szCs w:val="20"/>
        </w:rPr>
        <w:t xml:space="preserve"> </w:t>
      </w:r>
      <w:r>
        <w:rPr>
          <w:rStyle w:val="char5"/>
          <w:sz w:val="20"/>
          <w:szCs w:val="20"/>
        </w:rPr>
        <w:t>Impact of Pricing and Product Information on Consumer Buying Behavior With Customer Satisfaction in a Mediating Role</w:t>
      </w:r>
      <w:r>
        <w:rPr>
          <w:rStyle w:val="char5"/>
          <w:i w:val="0"/>
          <w:iCs w:val="0"/>
          <w:sz w:val="20"/>
          <w:szCs w:val="20"/>
        </w:rPr>
      </w:r>
    </w:p>
    <w:p>
      <w:pPr>
        <w:pStyle w:val="para4"/>
        <w:ind w:left="720" w:hanging="294"/>
        <w:spacing w:before="3"/>
        <w:jc w:val="both"/>
        <w:rPr>
          <w:sz w:val="20"/>
          <w:szCs w:val="20"/>
        </w:rPr>
      </w:pPr>
      <w:r>
        <w:rPr>
          <w:sz w:val="20"/>
          <w:szCs w:val="20"/>
        </w:rPr>
      </w:r>
    </w:p>
    <w:p>
      <w:pPr>
        <w:pStyle w:val="para4"/>
        <w:ind w:left="720" w:right="143" w:hanging="720"/>
        <w:spacing/>
        <w:jc w:val="both"/>
        <w:rPr>
          <w:sz w:val="20"/>
          <w:szCs w:val="20"/>
        </w:rPr>
      </w:pPr>
      <w:r>
        <w:rPr>
          <w:sz w:val="20"/>
          <w:szCs w:val="20"/>
        </w:rPr>
      </w:r>
    </w:p>
    <w:p>
      <w:pPr>
        <w:pStyle w:val="para4"/>
        <w:ind w:left="720" w:right="143" w:hanging="720"/>
        <w:spacing/>
        <w:jc w:val="both"/>
        <w:rPr>
          <w:sz w:val="20"/>
          <w:szCs w:val="20"/>
        </w:rPr>
      </w:pPr>
      <w:r>
        <w:rPr>
          <w:sz w:val="20"/>
          <w:szCs w:val="20"/>
        </w:rPr>
      </w:r>
    </w:p>
    <w:p>
      <w:pPr>
        <w:pStyle w:val="para4"/>
        <w:ind w:left="720" w:right="136" w:hanging="720"/>
        <w:spacing w:before="3"/>
        <w:jc w:val="both"/>
        <w:rPr>
          <w:sz w:val="20"/>
          <w:szCs w:val="20"/>
        </w:rPr>
      </w:pPr>
      <w:r>
        <w:rPr>
          <w:sz w:val="20"/>
          <w:szCs w:val="20"/>
        </w:rPr>
      </w:r>
    </w:p>
    <w:p>
      <w:pPr>
        <w:ind w:left="284"/>
        <w:spacing w:before="2"/>
        <w:jc w:val="both"/>
        <w:tabs defTabSz="720">
          <w:tab w:val="left" w:pos="555" w:leader="none"/>
        </w:tabs>
        <w:rPr>
          <w:sz w:val="20"/>
          <w:szCs w:val="20"/>
        </w:rPr>
      </w:pPr>
      <w:r>
        <w:rPr>
          <w:sz w:val="20"/>
          <w:szCs w:val="20"/>
        </w:rPr>
      </w:r>
    </w:p>
    <w:p>
      <w:pPr>
        <w:ind w:left="284"/>
        <w:spacing w:before="2"/>
        <w:jc w:val="both"/>
        <w:tabs defTabSz="720">
          <w:tab w:val="left" w:pos="555" w:leader="none"/>
        </w:tabs>
        <w:rPr>
          <w:sz w:val="20"/>
          <w:szCs w:val="20"/>
        </w:rPr>
      </w:pPr>
      <w:r>
        <w:rPr>
          <w:sz w:val="20"/>
          <w:szCs w:val="20"/>
        </w:rPr>
      </w:r>
    </w:p>
    <w:p>
      <w:pPr>
        <w:ind w:left="284"/>
        <w:spacing w:before="2"/>
        <w:jc w:val="both"/>
        <w:tabs defTabSz="720">
          <w:tab w:val="left" w:pos="555" w:leader="none"/>
        </w:tabs>
        <w:rPr>
          <w:sz w:val="20"/>
          <w:szCs w:val="20"/>
        </w:rPr>
      </w:pPr>
      <w:r>
        <w:rPr>
          <w:sz w:val="20"/>
          <w:szCs w:val="20"/>
        </w:rPr>
      </w:r>
    </w:p>
    <w:p>
      <w:pPr>
        <w:ind w:left="284"/>
        <w:spacing w:before="2"/>
        <w:jc w:val="both"/>
        <w:tabs defTabSz="720">
          <w:tab w:val="left" w:pos="555" w:leader="none"/>
        </w:tabs>
        <w:rPr>
          <w:sz w:val="20"/>
          <w:szCs w:val="20"/>
        </w:rPr>
      </w:pPr>
      <w:r>
        <w:rPr>
          <w:sz w:val="20"/>
          <w:szCs w:val="20"/>
        </w:rPr>
      </w:r>
    </w:p>
    <w:p>
      <w:pPr>
        <w:ind w:left="284"/>
        <w:spacing w:before="2"/>
        <w:jc w:val="both"/>
        <w:tabs defTabSz="720">
          <w:tab w:val="left" w:pos="555" w:leader="none"/>
        </w:tabs>
        <w:rPr>
          <w:sz w:val="20"/>
          <w:szCs w:val="20"/>
        </w:rPr>
      </w:pPr>
      <w:r>
        <w:rPr>
          <w:sz w:val="20"/>
          <w:szCs w:val="20"/>
        </w:rPr>
      </w:r>
    </w:p>
    <w:p>
      <w:pPr>
        <w:ind w:left="284"/>
        <w:spacing w:before="2"/>
        <w:jc w:val="both"/>
        <w:tabs defTabSz="720">
          <w:tab w:val="left" w:pos="555" w:leader="none"/>
        </w:tabs>
        <w:rPr>
          <w:sz w:val="20"/>
          <w:szCs w:val="20"/>
        </w:rPr>
      </w:pPr>
      <w:r>
        <w:rPr>
          <w:sz w:val="20"/>
          <w:szCs w:val="20"/>
        </w:rPr>
      </w:r>
    </w:p>
    <w:p>
      <w:pPr>
        <w:ind w:left="284"/>
        <w:spacing w:before="2"/>
        <w:jc w:val="both"/>
        <w:tabs defTabSz="720">
          <w:tab w:val="left" w:pos="555" w:leader="none"/>
        </w:tabs>
        <w:rPr>
          <w:sz w:val="20"/>
          <w:szCs w:val="20"/>
        </w:rPr>
      </w:pPr>
      <w:r>
        <w:rPr>
          <w:sz w:val="20"/>
          <w:szCs w:val="20"/>
        </w:rPr>
      </w:r>
    </w:p>
    <w:p>
      <w:pPr>
        <w:ind w:left="284"/>
        <w:spacing w:before="2"/>
        <w:jc w:val="both"/>
        <w:tabs defTabSz="720">
          <w:tab w:val="left" w:pos="555" w:leader="none"/>
        </w:tabs>
        <w:rPr>
          <w:sz w:val="20"/>
          <w:szCs w:val="20"/>
        </w:rPr>
      </w:pPr>
      <w:r>
        <w:rPr>
          <w:sz w:val="20"/>
          <w:szCs w:val="20"/>
        </w:rPr>
      </w:r>
    </w:p>
    <w:p>
      <w:pPr>
        <w:ind w:left="284"/>
        <w:spacing w:before="2"/>
        <w:jc w:val="both"/>
        <w:tabs defTabSz="720">
          <w:tab w:val="left" w:pos="555" w:leader="none"/>
        </w:tabs>
        <w:rPr>
          <w:sz w:val="20"/>
          <w:szCs w:val="20"/>
        </w:rPr>
      </w:pPr>
      <w:r>
        <w:rPr>
          <w:sz w:val="20"/>
          <w:szCs w:val="20"/>
        </w:rPr>
      </w:r>
    </w:p>
    <w:p>
      <w:pPr>
        <w:ind w:left="284"/>
        <w:spacing w:before="2"/>
        <w:jc w:val="both"/>
        <w:tabs defTabSz="720">
          <w:tab w:val="left" w:pos="555" w:leader="none"/>
        </w:tabs>
        <w:rPr>
          <w:sz w:val="20"/>
          <w:szCs w:val="20"/>
        </w:rPr>
      </w:pPr>
      <w:r>
        <w:rPr>
          <w:sz w:val="20"/>
          <w:szCs w:val="20"/>
        </w:rPr>
      </w:r>
    </w:p>
    <w:p>
      <w:pPr>
        <w:ind w:left="284"/>
        <w:spacing w:before="2"/>
        <w:jc w:val="both"/>
        <w:tabs defTabSz="720">
          <w:tab w:val="left" w:pos="555" w:leader="none"/>
        </w:tabs>
        <w:rPr>
          <w:sz w:val="20"/>
          <w:szCs w:val="20"/>
        </w:rPr>
      </w:pPr>
      <w:r>
        <w:rPr>
          <w:sz w:val="20"/>
          <w:szCs w:val="20"/>
        </w:rPr>
      </w:r>
    </w:p>
    <w:p>
      <w:pPr>
        <w:ind w:left="284"/>
        <w:spacing w:before="2"/>
        <w:jc w:val="both"/>
        <w:tabs defTabSz="720">
          <w:tab w:val="left" w:pos="555" w:leader="none"/>
        </w:tabs>
        <w:rPr>
          <w:sz w:val="20"/>
          <w:szCs w:val="20"/>
        </w:rPr>
      </w:pPr>
      <w:r>
        <w:rPr>
          <w:sz w:val="20"/>
          <w:szCs w:val="20"/>
        </w:rPr>
      </w:r>
    </w:p>
    <w:p>
      <w:pPr>
        <w:ind w:left="284"/>
        <w:spacing w:before="2"/>
        <w:jc w:val="both"/>
        <w:tabs defTabSz="720">
          <w:tab w:val="left" w:pos="555" w:leader="none"/>
        </w:tabs>
        <w:rPr>
          <w:sz w:val="20"/>
          <w:szCs w:val="20"/>
        </w:rPr>
      </w:pPr>
      <w:r>
        <w:rPr>
          <w:sz w:val="20"/>
          <w:szCs w:val="20"/>
        </w:rPr>
      </w:r>
    </w:p>
    <w:p>
      <w:pPr>
        <w:spacing/>
        <w:jc w:val="both"/>
        <w:rPr>
          <w:sz w:val="20"/>
          <w:szCs w:val="20"/>
        </w:rPr>
      </w:pPr>
      <w:r/>
      <w:bookmarkStart w:id="7" w:name="_Hlk205507474"/>
      <w:r/>
      <w:bookmarkEnd w:id="2"/>
      <w:r/>
      <w:bookmarkEnd w:id="3"/>
      <w:r/>
      <w:r>
        <w:rPr>
          <w:sz w:val="20"/>
          <w:szCs w:val="20"/>
        </w:rPr>
      </w:r>
    </w:p>
    <w:p>
      <w:pPr>
        <w:pStyle w:val="para4"/>
        <w:ind w:left="141" w:right="144" w:hanging="4"/>
        <w:spacing w:before="249"/>
        <w:jc w:val="both"/>
        <w:rPr>
          <w:sz w:val="20"/>
          <w:szCs w:val="20"/>
        </w:rPr>
      </w:pPr>
      <w:bookmarkEnd w:id="7"/>
      <w:r>
        <w:rPr>
          <w:sz w:val="20"/>
          <w:szCs w:val="20"/>
        </w:rPr>
      </w:r>
    </w:p>
    <w:sectPr>
      <w:footnotePr>
        <w:pos w:val="pageBottom"/>
        <w:numFmt w:val="decimal"/>
        <w:numStart w:val="1"/>
        <w:numRestart w:val="continuous"/>
      </w:footnotePr>
      <w:endnotePr>
        <w:pos w:val="docEnd"/>
        <w:numFmt w:val="lowerRoman"/>
        <w:numStart w:val="1"/>
        <w:numRestart w:val="continuous"/>
      </w:endnotePr>
      <w:headerReference w:type="default" r:id="rId14"/>
      <w:footerReference w:type="default" r:id="rId15"/>
      <w:type w:val="nextPage"/>
      <w:pgSz w:h="16840" w:w="11910"/>
      <w:pgMar w:left="1559" w:top="1200" w:right="992" w:bottom="1100" w:header="809" w:footer="857"/>
      <w:paperSrc w:first="0" w:other="0" a="0" b="0"/>
      <w:pgNumType w:fmt="decimal"/>
      <w:cols w:num="2" w:equalWidth="0" w:space="720">
        <w:col w:w="4536" w:space="182"/>
        <w:col w:w="4641"/>
      </w:cols>
      <w:tmGutter w:val="3"/>
      <w:mirrorMargins w:val="0"/>
      <w:tmSection w:h="-2">
        <w:tmHeader w:id="0" w:h="0" edge="809" text="0">
          <w:shd w:val="none"/>
        </w:tmHeader>
        <w:tmFooter w:id="0" w:h="0" edge="857"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charset w:val="00"/>
    <w:family w:val="roman"/>
    <w:pitch w:val="default"/>
  </w:font>
  <w:font w:name="Calibri">
    <w:charset w:val="00"/>
    <w:family w:val="swiss"/>
    <w:pitch w:val="default"/>
  </w:font>
  <w:font w:name="Cambria">
    <w:charset w:val="00"/>
    <w:family w:val="roman"/>
    <w:pitch w:val="default"/>
  </w:font>
  <w:font w:name="Segoe UI">
    <w:charset w:val="00"/>
    <w:family w:val="swiss"/>
    <w:pitch w:val="default"/>
  </w:font>
  <w:font w:name="Arial">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4"/>
      <w:spacing w:line="14" w:lineRule="auto"/>
      <w:rPr>
        <w:sz w:val="20"/>
      </w:rPr>
    </w:pPr>
    <w:r>
      <w:rPr>
        <w:noProof/>
      </w:rPr>
      <mc:AlternateContent>
        <mc:Choice Requires="wps">
          <w:drawing>
            <wp:anchor distT="0" distB="0" distL="0" distR="0" simplePos="0" relativeHeight="251659265" behindDoc="1" locked="0" layoutInCell="0" hidden="0" allowOverlap="1">
              <wp:simplePos x="0" y="0"/>
              <wp:positionH relativeFrom="page">
                <wp:posOffset>6766560</wp:posOffset>
              </wp:positionH>
              <wp:positionV relativeFrom="page">
                <wp:posOffset>9980295</wp:posOffset>
              </wp:positionV>
              <wp:extent cx="88900" cy="166370"/>
              <wp:effectExtent l="0" t="0" r="0" b="0"/>
              <wp:wrapNone/>
              <wp:docPr id="1025" name="Textbox 1"/>
              <wp:cNvGraphicFramePr/>
              <a:graphic xmlns:a="http://schemas.openxmlformats.org/drawingml/2006/main">
                <a:graphicData uri="http://schemas.microsoft.com/office/word/2010/wordprocessingShape">
                  <wps:wsp>
                    <wps:cNvSpPr>
                      <a:codePr string="" type="0" text="0"/>
                      <a:extLst>
                        <a:ext uri="sm">
                          <sm:smNativeData xmlns:sm="sm" val="SMDATA_15_ScFUaR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KApAAAAAAAAAAAAAGU9AACMAAAABgEAAAAAAACgKQAAZT0AACgAAAAIAAAAAQAAAAEAAAAwAAAAFAAAAAAAAAAAAP//AAABAAAA//8AAAEA"/>
                        </a:ext>
                      </a:extLst>
                    </wps:cNvSpPr>
                    <wps:spPr>
                      <a:xfrm>
                        <a:off x="0" y="0"/>
                        <a:ext cx="88900" cy="166370"/>
                      </a:xfrm>
                      <a:prstGeom prst="rect">
                        <a:avLst/>
                      </a:prstGeom>
                      <a:noFill/>
                      <a:ln>
                        <a:noFill/>
                      </a:ln>
                    </wps:spPr>
                    <wps:txbx>
                      <w:txbxContent>
                        <w:p>
                          <w:pPr>
                            <w:ind w:left="20"/>
                            <w:spacing w:before="11"/>
                            <w:rPr>
                              <w:sz w:val="20"/>
                            </w:rPr>
                          </w:pPr>
                          <w:r>
                            <w:rPr>
                              <w:spacing w:val="-10" w:percent="89"/>
                              <w:sz w:val="20"/>
                            </w:rPr>
                            <w:t>1</w:t>
                          </w:r>
                          <w:r>
                            <w:rPr>
                              <w:sz w:val="20"/>
                            </w:rP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1" o:spid="_x0000_s3073" style="position:absolute;margin-left:532.80pt;margin-top:785.85pt;mso-position-horizontal-relative:page;mso-position-vertical-relative:page;width:7.00pt;height:13.10pt;z-index:251659265;mso-wrap-distance-left:0.00pt;mso-wrap-distance-top:0.00pt;mso-wrap-distance-right:0.00pt;mso-wrap-distance-bottom:0.00pt;mso-wrap-style:square" stroked="f" filled="f" v:ext="SMDATA_15_ScFUaR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KApAAAAAAAAAAAAAGU9AACMAAAABgEAAAAAAACgKQAAZT0AACgAAAAIAAAAAQAAAAEAAAAwAAAAFAAAAAAAAAAAAP//AAABAAAA//8AAAEA" o:insetmode="custom">
              <w10:wrap type="none" anchorx="page" anchory="page"/>
              <v:textbox inset="0.0pt,0.0pt,0.0pt,0.0pt">
                <w:txbxContent>
                  <w:p>
                    <w:pPr>
                      <w:ind w:left="20"/>
                      <w:spacing w:before="11"/>
                      <w:rPr>
                        <w:sz w:val="20"/>
                      </w:rPr>
                    </w:pPr>
                    <w:r>
                      <w:rPr>
                        <w:spacing w:val="-10" w:percent="89"/>
                        <w:sz w:val="20"/>
                      </w:rPr>
                      <w:t>1</w:t>
                    </w:r>
                    <w:r>
                      <w:rPr>
                        <w:sz w:val="20"/>
                      </w:rPr>
                    </w:r>
                  </w:p>
                </w:txbxContent>
              </v:textbox>
            </v:rect>
          </w:pict>
        </mc:Fallback>
      </mc:AlternateContent>
    </w:r>
    <w:r>
      <w:rPr>
        <w:noProof/>
      </w:rPr>
      <mc:AlternateContent>
        <mc:Choice Requires="wps">
          <w:drawing>
            <wp:anchor distT="0" distB="0" distL="0" distR="0" simplePos="0" relativeHeight="251659266" behindDoc="1" locked="0" layoutInCell="0" hidden="0" allowOverlap="1">
              <wp:simplePos x="0" y="0"/>
              <wp:positionH relativeFrom="page">
                <wp:posOffset>1155700</wp:posOffset>
              </wp:positionH>
              <wp:positionV relativeFrom="page">
                <wp:posOffset>10172065</wp:posOffset>
              </wp:positionV>
              <wp:extent cx="2676525" cy="284480"/>
              <wp:effectExtent l="0" t="0" r="0" b="0"/>
              <wp:wrapNone/>
              <wp:docPr id="1026" name="Textbox 2"/>
              <wp:cNvGraphicFramePr/>
              <a:graphic xmlns:a="http://schemas.openxmlformats.org/drawingml/2006/main">
                <a:graphicData uri="http://schemas.microsoft.com/office/word/2010/wordprocessingShape">
                  <wps:wsp>
                    <wps:cNvSpPr>
                      <a:codePr string="" type="1229830896" text="1"/>
                      <a:extLst>
                        <a:ext uri="sm">
                          <sm:smNativeData xmlns:sm="sm" val="SMDATA_15_ScFUaR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BwHAAAAAAAAAAAAAJM+AAB3EAAAwAEAAAAAAAAcBwAAkz4AACgAAAAIAAAAAQAAAAEAAAAwAAAAFAAAAAAAAAAAAP//AAABAAAA//8AAAEA"/>
                        </a:ext>
                      </a:extLst>
                    </wps:cNvSpPr>
                    <wps:spPr>
                      <a:xfrm>
                        <a:off x="0" y="0"/>
                        <a:ext cx="2676525" cy="284480"/>
                      </a:xfrm>
                      <a:prstGeom prst="rect">
                        <a:avLst/>
                      </a:prstGeom>
                      <a:noFill/>
                      <a:ln>
                        <a:noFill/>
                      </a:ln>
                    </wps:spPr>
                    <wps:txbx>
                      <w:txbxContent>
                        <w:p>
                          <w:pPr>
                            <w:ind w:left="20"/>
                            <w:spacing w:before="20"/>
                            <w:rPr>
                              <w:rFonts w:ascii="Cambria" w:hAnsi="Cambria"/>
                              <w:sz w:val="16"/>
                              <w:position w:val="1"/>
                            </w:rPr>
                          </w:pPr>
                          <w:r>
                            <w:rPr>
                              <w:rFonts w:ascii="Cambria" w:hAnsi="Cambria"/>
                              <w:b/>
                              <w:sz w:val="18"/>
                            </w:rPr>
                            <w:t>Jurnal</w:t>
                          </w:r>
                          <w:r>
                            <w:rPr>
                              <w:rFonts w:ascii="Cambria" w:hAnsi="Cambria"/>
                              <w:b/>
                              <w:spacing w:val="-5" w:percent="95"/>
                              <w:sz w:val="18"/>
                            </w:rPr>
                            <w:t xml:space="preserve"> </w:t>
                          </w:r>
                          <w:r>
                            <w:rPr>
                              <w:rFonts w:ascii="Cambria" w:hAnsi="Cambria"/>
                              <w:b/>
                              <w:spacing w:val="-2" w:percent="98"/>
                              <w:sz w:val="16"/>
                            </w:rPr>
                            <w:t>Multidisiplin</w:t>
                          </w:r>
                          <w:r>
                            <w:rPr>
                              <w:rFonts w:ascii="Cambria" w:hAnsi="Cambria"/>
                              <w:b/>
                              <w:spacing w:val="10" w:percent="112"/>
                              <w:sz w:val="16"/>
                            </w:rPr>
                            <w:t xml:space="preserve"> </w:t>
                          </w:r>
                          <w:r>
                            <w:rPr>
                              <w:rFonts w:ascii="Cambria" w:hAnsi="Cambria"/>
                              <w:b/>
                              <w:spacing w:val="-2" w:percent="98"/>
                              <w:sz w:val="16"/>
                            </w:rPr>
                            <w:t>Sariputra</w:t>
                          </w:r>
                          <w:r>
                            <w:rPr>
                              <w:rFonts w:ascii="Cambria" w:hAnsi="Cambria"/>
                              <w:sz w:val="16"/>
                              <w:position w:val="1"/>
                            </w:rPr>
                          </w:r>
                        </w:p>
                        <w:p>
                          <w:pPr>
                            <w:spacing w:before="8"/>
                            <w:rPr>
                              <w:rFonts w:ascii="Cambria" w:hAnsi="Cambria"/>
                              <w:i/>
                              <w:sz w:val="16"/>
                            </w:rPr>
                          </w:pPr>
                          <w:r>
                            <w:rPr>
                              <w:rFonts w:ascii="Cambria" w:hAnsi="Cambria"/>
                              <w:i/>
                              <w:sz w:val="16"/>
                            </w:rPr>
                            <w:t>Volume</w:t>
                          </w:r>
                          <w:r>
                            <w:rPr>
                              <w:rFonts w:ascii="Cambria" w:hAnsi="Cambria"/>
                              <w:i/>
                              <w:spacing w:val="-6" w:percent="92"/>
                              <w:sz w:val="16"/>
                            </w:rPr>
                            <w:t xml:space="preserve"> </w:t>
                          </w:r>
                          <w:r>
                            <w:rPr>
                              <w:rFonts w:ascii="Cambria" w:hAnsi="Cambria"/>
                              <w:i/>
                              <w:sz w:val="16"/>
                            </w:rPr>
                            <w:t>04</w:t>
                          </w:r>
                          <w:r>
                            <w:rPr>
                              <w:rFonts w:ascii="Cambria" w:hAnsi="Cambria"/>
                              <w:i/>
                              <w:spacing w:val="-5" w:percent="93"/>
                              <w:sz w:val="16"/>
                            </w:rPr>
                            <w:t xml:space="preserve"> </w:t>
                          </w:r>
                          <w:r>
                            <w:rPr>
                              <w:rFonts w:ascii="Cambria" w:hAnsi="Cambria"/>
                              <w:i/>
                              <w:sz w:val="16"/>
                            </w:rPr>
                            <w:t>No</w:t>
                          </w:r>
                          <w:r>
                            <w:rPr>
                              <w:rFonts w:ascii="Cambria" w:hAnsi="Cambria"/>
                              <w:i/>
                              <w:spacing w:val="-6" w:percent="92"/>
                              <w:sz w:val="16"/>
                            </w:rPr>
                            <w:t xml:space="preserve"> </w:t>
                          </w:r>
                          <w:r>
                            <w:rPr>
                              <w:rFonts w:ascii="Cambria" w:hAnsi="Cambria"/>
                              <w:i/>
                              <w:sz w:val="16"/>
                            </w:rPr>
                            <w:t>02,</w:t>
                          </w:r>
                          <w:r>
                            <w:rPr>
                              <w:rFonts w:ascii="Cambria" w:hAnsi="Cambria"/>
                              <w:i/>
                              <w:spacing w:val="-5" w:percent="93"/>
                              <w:sz w:val="16"/>
                            </w:rPr>
                            <w:t xml:space="preserve"> </w:t>
                          </w:r>
                          <w:r>
                            <w:rPr>
                              <w:rFonts w:ascii="Cambria" w:hAnsi="Cambria"/>
                              <w:i/>
                              <w:sz w:val="16"/>
                            </w:rPr>
                            <w:t>Tahun</w:t>
                          </w:r>
                          <w:r>
                            <w:rPr>
                              <w:rFonts w:ascii="Cambria" w:hAnsi="Cambria"/>
                              <w:i/>
                              <w:spacing w:val="28" w:percent="137"/>
                              <w:sz w:val="16"/>
                            </w:rPr>
                            <w:t xml:space="preserve"> </w:t>
                          </w:r>
                          <w:r>
                            <w:rPr>
                              <w:rFonts w:ascii="Cambria" w:hAnsi="Cambria"/>
                              <w:i/>
                              <w:spacing w:val="-4" w:percent="95"/>
                              <w:sz w:val="16"/>
                            </w:rPr>
                            <w:t>2024</w:t>
                          </w:r>
                          <w:r>
                            <w:rPr>
                              <w:rFonts w:ascii="Cambria" w:hAnsi="Cambria"/>
                              <w:i/>
                              <w:sz w:val="16"/>
                            </w:rPr>
                          </w:r>
                        </w:p>
                        <w:p>
                          <w:pPr>
                            <w:ind w:left="20"/>
                            <w:spacing w:before="8"/>
                            <w:rPr>
                              <w:rFonts w:ascii="Cambria" w:hAnsi="Cambria"/>
                              <w:i/>
                              <w:sz w:val="16"/>
                            </w:rPr>
                          </w:pPr>
                          <w:r>
                            <w:rPr>
                              <w:rFonts w:ascii="Cambria" w:hAnsi="Cambria"/>
                              <w:i/>
                              <w:sz w:val="16"/>
                            </w:rP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2" o:spid="_x0000_s3074" style="position:absolute;margin-left:91.00pt;margin-top:800.95pt;mso-position-horizontal-relative:page;mso-position-vertical-relative:page;width:210.75pt;height:22.40pt;z-index:251659266;mso-wrap-distance-left:0.00pt;mso-wrap-distance-top:0.00pt;mso-wrap-distance-right:0.00pt;mso-wrap-distance-bottom:0.00pt;mso-wrap-style:square" stroked="f" filled="f" v:ext="SMDATA_15_ScFUaR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BwHAAAAAAAAAAAAAJM+AAB3EAAAwAEAAAAAAAAcBwAAkz4AACgAAAAIAAAAAQAAAAEAAAAwAAAAFAAAAAAAAAAAAP//AAABAAAA//8AAAEA" o:insetmode="custom">
              <w10:wrap type="none" anchorx="page" anchory="page"/>
              <v:textbox inset="0.0pt,0.0pt,0.0pt,0.0pt">
                <w:txbxContent>
                  <w:p>
                    <w:pPr>
                      <w:ind w:left="20"/>
                      <w:spacing w:before="20"/>
                      <w:rPr>
                        <w:rFonts w:ascii="Cambria" w:hAnsi="Cambria"/>
                        <w:sz w:val="16"/>
                        <w:position w:val="1"/>
                      </w:rPr>
                    </w:pPr>
                    <w:r>
                      <w:rPr>
                        <w:rFonts w:ascii="Cambria" w:hAnsi="Cambria"/>
                        <w:b/>
                        <w:sz w:val="18"/>
                      </w:rPr>
                      <w:t>Jurnal</w:t>
                    </w:r>
                    <w:r>
                      <w:rPr>
                        <w:rFonts w:ascii="Cambria" w:hAnsi="Cambria"/>
                        <w:b/>
                        <w:spacing w:val="-5" w:percent="95"/>
                        <w:sz w:val="18"/>
                      </w:rPr>
                      <w:t xml:space="preserve"> </w:t>
                    </w:r>
                    <w:r>
                      <w:rPr>
                        <w:rFonts w:ascii="Cambria" w:hAnsi="Cambria"/>
                        <w:b/>
                        <w:spacing w:val="-2" w:percent="98"/>
                        <w:sz w:val="16"/>
                      </w:rPr>
                      <w:t>Multidisiplin</w:t>
                    </w:r>
                    <w:r>
                      <w:rPr>
                        <w:rFonts w:ascii="Cambria" w:hAnsi="Cambria"/>
                        <w:b/>
                        <w:spacing w:val="10" w:percent="112"/>
                        <w:sz w:val="16"/>
                      </w:rPr>
                      <w:t xml:space="preserve"> </w:t>
                    </w:r>
                    <w:r>
                      <w:rPr>
                        <w:rFonts w:ascii="Cambria" w:hAnsi="Cambria"/>
                        <w:b/>
                        <w:spacing w:val="-2" w:percent="98"/>
                        <w:sz w:val="16"/>
                      </w:rPr>
                      <w:t>Sariputra</w:t>
                    </w:r>
                    <w:r>
                      <w:rPr>
                        <w:rFonts w:ascii="Cambria" w:hAnsi="Cambria"/>
                        <w:sz w:val="16"/>
                        <w:position w:val="1"/>
                      </w:rPr>
                    </w:r>
                  </w:p>
                  <w:p>
                    <w:pPr>
                      <w:spacing w:before="8"/>
                      <w:rPr>
                        <w:rFonts w:ascii="Cambria" w:hAnsi="Cambria"/>
                        <w:i/>
                        <w:sz w:val="16"/>
                      </w:rPr>
                    </w:pPr>
                    <w:r>
                      <w:rPr>
                        <w:rFonts w:ascii="Cambria" w:hAnsi="Cambria"/>
                        <w:i/>
                        <w:sz w:val="16"/>
                      </w:rPr>
                      <w:t>Volume</w:t>
                    </w:r>
                    <w:r>
                      <w:rPr>
                        <w:rFonts w:ascii="Cambria" w:hAnsi="Cambria"/>
                        <w:i/>
                        <w:spacing w:val="-6" w:percent="92"/>
                        <w:sz w:val="16"/>
                      </w:rPr>
                      <w:t xml:space="preserve"> </w:t>
                    </w:r>
                    <w:r>
                      <w:rPr>
                        <w:rFonts w:ascii="Cambria" w:hAnsi="Cambria"/>
                        <w:i/>
                        <w:sz w:val="16"/>
                      </w:rPr>
                      <w:t>04</w:t>
                    </w:r>
                    <w:r>
                      <w:rPr>
                        <w:rFonts w:ascii="Cambria" w:hAnsi="Cambria"/>
                        <w:i/>
                        <w:spacing w:val="-5" w:percent="93"/>
                        <w:sz w:val="16"/>
                      </w:rPr>
                      <w:t xml:space="preserve"> </w:t>
                    </w:r>
                    <w:r>
                      <w:rPr>
                        <w:rFonts w:ascii="Cambria" w:hAnsi="Cambria"/>
                        <w:i/>
                        <w:sz w:val="16"/>
                      </w:rPr>
                      <w:t>No</w:t>
                    </w:r>
                    <w:r>
                      <w:rPr>
                        <w:rFonts w:ascii="Cambria" w:hAnsi="Cambria"/>
                        <w:i/>
                        <w:spacing w:val="-6" w:percent="92"/>
                        <w:sz w:val="16"/>
                      </w:rPr>
                      <w:t xml:space="preserve"> </w:t>
                    </w:r>
                    <w:r>
                      <w:rPr>
                        <w:rFonts w:ascii="Cambria" w:hAnsi="Cambria"/>
                        <w:i/>
                        <w:sz w:val="16"/>
                      </w:rPr>
                      <w:t>02,</w:t>
                    </w:r>
                    <w:r>
                      <w:rPr>
                        <w:rFonts w:ascii="Cambria" w:hAnsi="Cambria"/>
                        <w:i/>
                        <w:spacing w:val="-5" w:percent="93"/>
                        <w:sz w:val="16"/>
                      </w:rPr>
                      <w:t xml:space="preserve"> </w:t>
                    </w:r>
                    <w:r>
                      <w:rPr>
                        <w:rFonts w:ascii="Cambria" w:hAnsi="Cambria"/>
                        <w:i/>
                        <w:sz w:val="16"/>
                      </w:rPr>
                      <w:t>Tahun</w:t>
                    </w:r>
                    <w:r>
                      <w:rPr>
                        <w:rFonts w:ascii="Cambria" w:hAnsi="Cambria"/>
                        <w:i/>
                        <w:spacing w:val="28" w:percent="137"/>
                        <w:sz w:val="16"/>
                      </w:rPr>
                      <w:t xml:space="preserve"> </w:t>
                    </w:r>
                    <w:r>
                      <w:rPr>
                        <w:rFonts w:ascii="Cambria" w:hAnsi="Cambria"/>
                        <w:i/>
                        <w:spacing w:val="-4" w:percent="95"/>
                        <w:sz w:val="16"/>
                      </w:rPr>
                      <w:t>2024</w:t>
                    </w:r>
                    <w:r>
                      <w:rPr>
                        <w:rFonts w:ascii="Cambria" w:hAnsi="Cambria"/>
                        <w:i/>
                        <w:sz w:val="16"/>
                      </w:rPr>
                    </w:r>
                  </w:p>
                  <w:p>
                    <w:pPr>
                      <w:ind w:left="20"/>
                      <w:spacing w:before="8"/>
                      <w:rPr>
                        <w:rFonts w:ascii="Cambria" w:hAnsi="Cambria"/>
                        <w:i/>
                        <w:sz w:val="16"/>
                      </w:rPr>
                    </w:pPr>
                    <w:r>
                      <w:rPr>
                        <w:rFonts w:ascii="Cambria" w:hAnsi="Cambria"/>
                        <w:i/>
                        <w:sz w:val="16"/>
                      </w:rPr>
                    </w:r>
                  </w:p>
                </w:txbxContent>
              </v:textbox>
            </v:rect>
          </w:pict>
        </mc:Fallback>
      </mc:AlternateContent>
    </w:r>
    <w:r>
      <w:rPr>
        <w:sz w:val="20"/>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4"/>
      <w:spacing w:line="14" w:lineRule="auto"/>
      <w:rPr>
        <w:sz w:val="20"/>
      </w:rPr>
    </w:pPr>
    <w:r>
      <w:rPr>
        <w:noProof/>
      </w:rPr>
      <mc:AlternateContent>
        <mc:Choice Requires="wps">
          <w:drawing>
            <wp:anchor distT="0" distB="0" distL="0" distR="0" simplePos="0" relativeHeight="251659269" behindDoc="1" locked="0" layoutInCell="0" hidden="0" allowOverlap="1">
              <wp:simplePos x="0" y="0"/>
              <wp:positionH relativeFrom="page">
                <wp:posOffset>6741160</wp:posOffset>
              </wp:positionH>
              <wp:positionV relativeFrom="page">
                <wp:posOffset>9980295</wp:posOffset>
              </wp:positionV>
              <wp:extent cx="152400" cy="166370"/>
              <wp:effectExtent l="0" t="0" r="0" b="0"/>
              <wp:wrapNone/>
              <wp:docPr id="1029" name="Textbox 8"/>
              <wp:cNvGraphicFramePr/>
              <a:graphic xmlns:a="http://schemas.openxmlformats.org/drawingml/2006/main">
                <a:graphicData uri="http://schemas.microsoft.com/office/word/2010/wordprocessingShape">
                  <wps:wsp>
                    <wps:cNvSpPr>
                      <a:codePr string="" type="1" text="0"/>
                      <a:extLst>
                        <a:ext uri="sm">
                          <sm:smNativeData xmlns:sm="sm" val="SMDATA_15_ScFUaR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HgpAAAAAAAAAAAAAGU9AADwAAAABgEAAAAAAQB4KQAAZT0AACgAAAAIAAAAAQAAAAEAAAAwAAAAFAAAAAAAAAAAAP//AAABAAAA//8AAAEA"/>
                        </a:ext>
                      </a:extLst>
                    </wps:cNvSpPr>
                    <wps:spPr>
                      <a:xfrm>
                        <a:off x="0" y="0"/>
                        <a:ext cx="152400" cy="166370"/>
                      </a:xfrm>
                      <a:prstGeom prst="rect">
                        <a:avLst/>
                      </a:prstGeom>
                      <a:noFill/>
                      <a:ln>
                        <a:noFill/>
                      </a:ln>
                    </wps:spPr>
                    <wps:txbx>
                      <w:txbxContent>
                        <w:p>
                          <w:pPr>
                            <w:ind w:left="60"/>
                            <w:spacing w:before="11"/>
                            <w:rPr>
                              <w:sz w:val="20"/>
                            </w:rPr>
                          </w:pPr>
                          <w:r>
                            <w:rPr>
                              <w:spacing w:val="-10" w:percent="89"/>
                              <w:sz w:val="20"/>
                            </w:rPr>
                          </w:r>
                          <w:r>
                            <w:rPr>
                              <w:spacing w:val="-10" w:percent="89"/>
                              <w:sz w:val="20"/>
                            </w:rPr>
                            <w:fldChar w:fldCharType="begin"/>
                            <w:instrText xml:space="preserve"> PAGE </w:instrText>
                            <w:fldChar w:fldCharType="separate"/>
                            <w:t>2</w:t>
                            <w:fldChar w:fldCharType="end"/>
                          </w:r>
                          <w:r>
                            <w:rPr>
                              <w:sz w:val="20"/>
                            </w:rP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8" o:spid="_x0000_s5121" style="position:absolute;margin-left:530.80pt;margin-top:785.85pt;mso-position-horizontal-relative:page;mso-position-vertical-relative:page;width:12.00pt;height:13.10pt;z-index:251659269;mso-wrap-distance-left:0.00pt;mso-wrap-distance-top:0.00pt;mso-wrap-distance-right:0.00pt;mso-wrap-distance-bottom:0.00pt;mso-wrap-style:square" stroked="f" filled="f" v:ext="SMDATA_15_ScFUaR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HgpAAAAAAAAAAAAAGU9AADwAAAABgEAAAAAAQB4KQAAZT0AACgAAAAIAAAAAQAAAAEAAAAwAAAAFAAAAAAAAAAAAP//AAABAAAA//8AAAEA" o:insetmode="custom">
              <w10:wrap type="none" anchorx="page" anchory="page"/>
              <v:textbox inset="0.0pt,0.0pt,0.0pt,0.0pt">
                <w:txbxContent>
                  <w:p>
                    <w:pPr>
                      <w:ind w:left="60"/>
                      <w:spacing w:before="11"/>
                      <w:rPr>
                        <w:sz w:val="20"/>
                      </w:rPr>
                    </w:pPr>
                    <w:r>
                      <w:rPr>
                        <w:spacing w:val="-10" w:percent="89"/>
                        <w:sz w:val="20"/>
                      </w:rPr>
                    </w:r>
                    <w:r>
                      <w:rPr>
                        <w:spacing w:val="-10" w:percent="89"/>
                        <w:sz w:val="20"/>
                      </w:rPr>
                      <w:fldChar w:fldCharType="begin"/>
                      <w:instrText xml:space="preserve"> PAGE </w:instrText>
                      <w:fldChar w:fldCharType="separate"/>
                      <w:t>2</w:t>
                      <w:fldChar w:fldCharType="end"/>
                    </w:r>
                    <w:r>
                      <w:rPr>
                        <w:sz w:val="20"/>
                      </w:rPr>
                    </w:r>
                  </w:p>
                </w:txbxContent>
              </v:textbox>
            </v:rect>
          </w:pict>
        </mc:Fallback>
      </mc:AlternateContent>
    </w:r>
    <w:r>
      <w:rPr>
        <w:noProof/>
      </w:rPr>
      <mc:AlternateContent>
        <mc:Choice Requires="wps">
          <w:drawing>
            <wp:anchor distT="0" distB="0" distL="0" distR="0" simplePos="0" relativeHeight="251659270" behindDoc="1" locked="0" layoutInCell="0" hidden="0" allowOverlap="1">
              <wp:simplePos x="0" y="0"/>
              <wp:positionH relativeFrom="page">
                <wp:posOffset>980440</wp:posOffset>
              </wp:positionH>
              <wp:positionV relativeFrom="page">
                <wp:posOffset>10154285</wp:posOffset>
              </wp:positionV>
              <wp:extent cx="2676525" cy="284480"/>
              <wp:effectExtent l="0" t="0" r="0" b="0"/>
              <wp:wrapNone/>
              <wp:docPr id="1030" name="Textbox 9"/>
              <wp:cNvGraphicFramePr/>
              <a:graphic xmlns:a="http://schemas.openxmlformats.org/drawingml/2006/main">
                <a:graphicData uri="http://schemas.microsoft.com/office/word/2010/wordprocessingShape">
                  <wps:wsp>
                    <wps:cNvSpPr>
                      <a:codePr string="" type="1229830896" text="1"/>
                      <a:extLst>
                        <a:ext uri="sm">
                          <sm:smNativeData xmlns:sm="sm" val="SMDATA_15_ScFUaR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AgGAAAAAAAAAAAAAHc+AAB3EAAAwAEAAAAAAQAIBgAAdz4AACgAAAAIAAAAAQAAAAEAAAAwAAAAFAAAAAAAAAAAAP//AAABAAAA//8AAAEA"/>
                        </a:ext>
                      </a:extLst>
                    </wps:cNvSpPr>
                    <wps:spPr>
                      <a:xfrm>
                        <a:off x="0" y="0"/>
                        <a:ext cx="2676525" cy="284480"/>
                      </a:xfrm>
                      <a:prstGeom prst="rect">
                        <a:avLst/>
                      </a:prstGeom>
                      <a:noFill/>
                      <a:ln>
                        <a:noFill/>
                      </a:ln>
                    </wps:spPr>
                    <wps:txbx>
                      <w:txbxContent>
                        <w:p>
                          <w:pPr>
                            <w:ind w:left="20"/>
                            <w:spacing w:before="20"/>
                            <w:rPr>
                              <w:rFonts w:ascii="Cambria" w:hAnsi="Cambria"/>
                              <w:sz w:val="16"/>
                              <w:position w:val="1"/>
                            </w:rPr>
                          </w:pPr>
                          <w:r>
                            <w:rPr>
                              <w:rFonts w:ascii="Cambria" w:hAnsi="Cambria"/>
                              <w:b/>
                              <w:sz w:val="18"/>
                            </w:rPr>
                            <w:t>Jurnal</w:t>
                          </w:r>
                          <w:r>
                            <w:rPr>
                              <w:rFonts w:ascii="Cambria" w:hAnsi="Cambria"/>
                              <w:b/>
                              <w:spacing w:val="-5" w:percent="95"/>
                              <w:sz w:val="18"/>
                            </w:rPr>
                            <w:t xml:space="preserve"> </w:t>
                          </w:r>
                          <w:r>
                            <w:rPr>
                              <w:rFonts w:ascii="Cambria" w:hAnsi="Cambria"/>
                              <w:b/>
                              <w:sz w:val="18"/>
                            </w:rPr>
                            <w:t>EHO</w:t>
                          </w:r>
                          <w:r>
                            <w:rPr>
                              <w:rFonts w:ascii="Cambria" w:hAnsi="Cambria"/>
                              <w:b/>
                              <w:spacing w:val="-4" w:percent="96"/>
                              <w:sz w:val="18"/>
                            </w:rPr>
                            <w:t xml:space="preserve"> </w:t>
                          </w:r>
                          <w:r>
                            <w:rPr>
                              <w:rFonts w:ascii="Cambria" w:hAnsi="Cambria"/>
                              <w:b/>
                              <w:sz w:val="18"/>
                            </w:rPr>
                            <w:t>(Jurnal</w:t>
                          </w:r>
                          <w:r>
                            <w:rPr>
                              <w:rFonts w:ascii="Cambria" w:hAnsi="Cambria"/>
                              <w:b/>
                              <w:spacing w:val="-3" w:percent="97"/>
                              <w:sz w:val="18"/>
                            </w:rPr>
                            <w:t xml:space="preserve"> </w:t>
                          </w:r>
                          <w:r>
                            <w:rPr>
                              <w:rFonts w:ascii="Cambria" w:hAnsi="Cambria"/>
                              <w:b/>
                              <w:sz w:val="18"/>
                            </w:rPr>
                            <w:t>Ilmu</w:t>
                          </w:r>
                          <w:r>
                            <w:rPr>
                              <w:rFonts w:ascii="Cambria" w:hAnsi="Cambria"/>
                              <w:b/>
                              <w:spacing w:val="-2" w:percent="98"/>
                              <w:sz w:val="18"/>
                            </w:rPr>
                            <w:t xml:space="preserve"> </w:t>
                          </w:r>
                          <w:r>
                            <w:rPr>
                              <w:rFonts w:ascii="Cambria" w:hAnsi="Cambria"/>
                              <w:b/>
                              <w:sz w:val="18"/>
                            </w:rPr>
                            <w:t>Ekonomi</w:t>
                          </w:r>
                          <w:r>
                            <w:rPr>
                              <w:rFonts w:ascii="Cambria" w:hAnsi="Cambria"/>
                              <w:b/>
                              <w:spacing w:val="-4" w:percent="96"/>
                              <w:sz w:val="18"/>
                            </w:rPr>
                            <w:t xml:space="preserve"> </w:t>
                          </w:r>
                          <w:r>
                            <w:rPr>
                              <w:rFonts w:ascii="Cambria" w:hAnsi="Cambria"/>
                              <w:b/>
                              <w:sz w:val="18"/>
                            </w:rPr>
                            <w:t>dan</w:t>
                          </w:r>
                          <w:r>
                            <w:rPr>
                              <w:rFonts w:ascii="Cambria" w:hAnsi="Cambria"/>
                              <w:b/>
                              <w:spacing w:val="-4" w:percent="96"/>
                              <w:sz w:val="18"/>
                            </w:rPr>
                            <w:t xml:space="preserve"> </w:t>
                          </w:r>
                          <w:r>
                            <w:rPr>
                              <w:rFonts w:ascii="Cambria" w:hAnsi="Cambria"/>
                              <w:b/>
                              <w:sz w:val="18"/>
                            </w:rPr>
                            <w:t>Humaniora</w:t>
                          </w:r>
                          <w:r>
                            <w:rPr>
                              <w:rFonts w:ascii="Cambria" w:hAnsi="Cambria"/>
                              <w:b/>
                              <w:spacing w:val="-3" w:percent="97"/>
                              <w:sz w:val="18"/>
                            </w:rPr>
                            <w:t xml:space="preserve"> </w:t>
                          </w:r>
                          <w:r>
                            <w:rPr>
                              <w:rFonts w:ascii="Cambria" w:hAnsi="Cambria"/>
                              <w:spacing w:val="-10" w:percent="87"/>
                              <w:sz w:val="16"/>
                              <w:position w:val="1"/>
                            </w:rPr>
                            <w:t>)</w:t>
                          </w:r>
                          <w:r>
                            <w:rPr>
                              <w:rFonts w:ascii="Cambria" w:hAnsi="Cambria"/>
                              <w:sz w:val="16"/>
                              <w:position w:val="1"/>
                            </w:rPr>
                          </w:r>
                        </w:p>
                        <w:p>
                          <w:pPr>
                            <w:ind w:left="20"/>
                            <w:spacing w:before="8"/>
                            <w:rPr>
                              <w:rFonts w:ascii="Cambria" w:hAnsi="Cambria"/>
                              <w:i/>
                              <w:sz w:val="16"/>
                            </w:rPr>
                          </w:pPr>
                          <w:r>
                            <w:rPr>
                              <w:rFonts w:ascii="Cambria" w:hAnsi="Cambria"/>
                              <w:i/>
                              <w:sz w:val="16"/>
                            </w:rPr>
                            <w:t>Volume</w:t>
                          </w:r>
                          <w:r>
                            <w:rPr>
                              <w:rFonts w:ascii="Cambria" w:hAnsi="Cambria"/>
                              <w:i/>
                              <w:spacing w:val="-4" w:percent="95"/>
                              <w:sz w:val="16"/>
                            </w:rPr>
                            <w:t xml:space="preserve"> </w:t>
                          </w:r>
                          <w:r>
                            <w:rPr>
                              <w:rFonts w:ascii="Cambria" w:hAnsi="Cambria"/>
                              <w:i/>
                              <w:sz w:val="16"/>
                            </w:rPr>
                            <w:t>xx</w:t>
                          </w:r>
                          <w:r>
                            <w:rPr>
                              <w:rFonts w:ascii="Cambria" w:hAnsi="Cambria"/>
                              <w:i/>
                              <w:spacing w:val="-2" w:percent="97"/>
                              <w:sz w:val="16"/>
                            </w:rPr>
                            <w:t xml:space="preserve"> </w:t>
                          </w:r>
                          <w:r>
                            <w:rPr>
                              <w:rFonts w:ascii="Cambria" w:hAnsi="Cambria"/>
                              <w:i/>
                              <w:sz w:val="16"/>
                            </w:rPr>
                            <w:t>No</w:t>
                          </w:r>
                          <w:r>
                            <w:rPr>
                              <w:rFonts w:ascii="Cambria" w:hAnsi="Cambria"/>
                              <w:i/>
                              <w:spacing w:val="-3" w:percent="96"/>
                              <w:sz w:val="16"/>
                            </w:rPr>
                            <w:t xml:space="preserve"> </w:t>
                          </w:r>
                          <w:r>
                            <w:rPr>
                              <w:rFonts w:ascii="Cambria" w:hAnsi="Cambria"/>
                              <w:i/>
                              <w:sz w:val="16"/>
                            </w:rPr>
                            <w:t>xx,</w:t>
                          </w:r>
                          <w:r>
                            <w:rPr>
                              <w:rFonts w:ascii="Cambria" w:hAnsi="Cambria"/>
                              <w:i/>
                              <w:spacing w:val="-2" w:percent="97"/>
                              <w:sz w:val="16"/>
                            </w:rPr>
                            <w:t xml:space="preserve"> </w:t>
                          </w:r>
                          <w:r>
                            <w:rPr>
                              <w:rFonts w:ascii="Cambria" w:hAnsi="Cambria"/>
                              <w:i/>
                              <w:sz w:val="16"/>
                            </w:rPr>
                            <w:t>Tahun</w:t>
                          </w:r>
                          <w:r>
                            <w:rPr>
                              <w:rFonts w:ascii="Cambria" w:hAnsi="Cambria"/>
                              <w:i/>
                              <w:spacing w:val="-4" w:percent="95"/>
                              <w:sz w:val="16"/>
                            </w:rPr>
                            <w:t xml:space="preserve"> xxxx</w:t>
                          </w:r>
                          <w:r>
                            <w:rPr>
                              <w:rFonts w:ascii="Cambria" w:hAnsi="Cambria"/>
                              <w:i/>
                              <w:sz w:val="16"/>
                            </w:rP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9" o:spid="_x0000_s5122" style="position:absolute;margin-left:77.20pt;margin-top:799.55pt;mso-position-horizontal-relative:page;mso-position-vertical-relative:page;width:210.75pt;height:22.40pt;z-index:251659270;mso-wrap-distance-left:0.00pt;mso-wrap-distance-top:0.00pt;mso-wrap-distance-right:0.00pt;mso-wrap-distance-bottom:0.00pt;mso-wrap-style:square" stroked="f" filled="f" v:ext="SMDATA_15_ScFUaR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AgGAAAAAAAAAAAAAHc+AAB3EAAAwAEAAAAAAQAIBgAAdz4AACgAAAAIAAAAAQAAAAEAAAAwAAAAFAAAAAAAAAAAAP//AAABAAAA//8AAAEA" o:insetmode="custom">
              <w10:wrap type="none" anchorx="page" anchory="page"/>
              <v:textbox inset="0.0pt,0.0pt,0.0pt,0.0pt">
                <w:txbxContent>
                  <w:p>
                    <w:pPr>
                      <w:ind w:left="20"/>
                      <w:spacing w:before="20"/>
                      <w:rPr>
                        <w:rFonts w:ascii="Cambria" w:hAnsi="Cambria"/>
                        <w:sz w:val="16"/>
                        <w:position w:val="1"/>
                      </w:rPr>
                    </w:pPr>
                    <w:r>
                      <w:rPr>
                        <w:rFonts w:ascii="Cambria" w:hAnsi="Cambria"/>
                        <w:b/>
                        <w:sz w:val="18"/>
                      </w:rPr>
                      <w:t>Jurnal</w:t>
                    </w:r>
                    <w:r>
                      <w:rPr>
                        <w:rFonts w:ascii="Cambria" w:hAnsi="Cambria"/>
                        <w:b/>
                        <w:spacing w:val="-5" w:percent="95"/>
                        <w:sz w:val="18"/>
                      </w:rPr>
                      <w:t xml:space="preserve"> </w:t>
                    </w:r>
                    <w:r>
                      <w:rPr>
                        <w:rFonts w:ascii="Cambria" w:hAnsi="Cambria"/>
                        <w:b/>
                        <w:sz w:val="18"/>
                      </w:rPr>
                      <w:t>EHO</w:t>
                    </w:r>
                    <w:r>
                      <w:rPr>
                        <w:rFonts w:ascii="Cambria" w:hAnsi="Cambria"/>
                        <w:b/>
                        <w:spacing w:val="-4" w:percent="96"/>
                        <w:sz w:val="18"/>
                      </w:rPr>
                      <w:t xml:space="preserve"> </w:t>
                    </w:r>
                    <w:r>
                      <w:rPr>
                        <w:rFonts w:ascii="Cambria" w:hAnsi="Cambria"/>
                        <w:b/>
                        <w:sz w:val="18"/>
                      </w:rPr>
                      <w:t>(Jurnal</w:t>
                    </w:r>
                    <w:r>
                      <w:rPr>
                        <w:rFonts w:ascii="Cambria" w:hAnsi="Cambria"/>
                        <w:b/>
                        <w:spacing w:val="-3" w:percent="97"/>
                        <w:sz w:val="18"/>
                      </w:rPr>
                      <w:t xml:space="preserve"> </w:t>
                    </w:r>
                    <w:r>
                      <w:rPr>
                        <w:rFonts w:ascii="Cambria" w:hAnsi="Cambria"/>
                        <w:b/>
                        <w:sz w:val="18"/>
                      </w:rPr>
                      <w:t>Ilmu</w:t>
                    </w:r>
                    <w:r>
                      <w:rPr>
                        <w:rFonts w:ascii="Cambria" w:hAnsi="Cambria"/>
                        <w:b/>
                        <w:spacing w:val="-2" w:percent="98"/>
                        <w:sz w:val="18"/>
                      </w:rPr>
                      <w:t xml:space="preserve"> </w:t>
                    </w:r>
                    <w:r>
                      <w:rPr>
                        <w:rFonts w:ascii="Cambria" w:hAnsi="Cambria"/>
                        <w:b/>
                        <w:sz w:val="18"/>
                      </w:rPr>
                      <w:t>Ekonomi</w:t>
                    </w:r>
                    <w:r>
                      <w:rPr>
                        <w:rFonts w:ascii="Cambria" w:hAnsi="Cambria"/>
                        <w:b/>
                        <w:spacing w:val="-4" w:percent="96"/>
                        <w:sz w:val="18"/>
                      </w:rPr>
                      <w:t xml:space="preserve"> </w:t>
                    </w:r>
                    <w:r>
                      <w:rPr>
                        <w:rFonts w:ascii="Cambria" w:hAnsi="Cambria"/>
                        <w:b/>
                        <w:sz w:val="18"/>
                      </w:rPr>
                      <w:t>dan</w:t>
                    </w:r>
                    <w:r>
                      <w:rPr>
                        <w:rFonts w:ascii="Cambria" w:hAnsi="Cambria"/>
                        <w:b/>
                        <w:spacing w:val="-4" w:percent="96"/>
                        <w:sz w:val="18"/>
                      </w:rPr>
                      <w:t xml:space="preserve"> </w:t>
                    </w:r>
                    <w:r>
                      <w:rPr>
                        <w:rFonts w:ascii="Cambria" w:hAnsi="Cambria"/>
                        <w:b/>
                        <w:sz w:val="18"/>
                      </w:rPr>
                      <w:t>Humaniora</w:t>
                    </w:r>
                    <w:r>
                      <w:rPr>
                        <w:rFonts w:ascii="Cambria" w:hAnsi="Cambria"/>
                        <w:b/>
                        <w:spacing w:val="-3" w:percent="97"/>
                        <w:sz w:val="18"/>
                      </w:rPr>
                      <w:t xml:space="preserve"> </w:t>
                    </w:r>
                    <w:r>
                      <w:rPr>
                        <w:rFonts w:ascii="Cambria" w:hAnsi="Cambria"/>
                        <w:spacing w:val="-10" w:percent="87"/>
                        <w:sz w:val="16"/>
                        <w:position w:val="1"/>
                      </w:rPr>
                      <w:t>)</w:t>
                    </w:r>
                    <w:r>
                      <w:rPr>
                        <w:rFonts w:ascii="Cambria" w:hAnsi="Cambria"/>
                        <w:sz w:val="16"/>
                        <w:position w:val="1"/>
                      </w:rPr>
                    </w:r>
                  </w:p>
                  <w:p>
                    <w:pPr>
                      <w:ind w:left="20"/>
                      <w:spacing w:before="8"/>
                      <w:rPr>
                        <w:rFonts w:ascii="Cambria" w:hAnsi="Cambria"/>
                        <w:i/>
                        <w:sz w:val="16"/>
                      </w:rPr>
                    </w:pPr>
                    <w:r>
                      <w:rPr>
                        <w:rFonts w:ascii="Cambria" w:hAnsi="Cambria"/>
                        <w:i/>
                        <w:sz w:val="16"/>
                      </w:rPr>
                      <w:t>Volume</w:t>
                    </w:r>
                    <w:r>
                      <w:rPr>
                        <w:rFonts w:ascii="Cambria" w:hAnsi="Cambria"/>
                        <w:i/>
                        <w:spacing w:val="-4" w:percent="95"/>
                        <w:sz w:val="16"/>
                      </w:rPr>
                      <w:t xml:space="preserve"> </w:t>
                    </w:r>
                    <w:r>
                      <w:rPr>
                        <w:rFonts w:ascii="Cambria" w:hAnsi="Cambria"/>
                        <w:i/>
                        <w:sz w:val="16"/>
                      </w:rPr>
                      <w:t>xx</w:t>
                    </w:r>
                    <w:r>
                      <w:rPr>
                        <w:rFonts w:ascii="Cambria" w:hAnsi="Cambria"/>
                        <w:i/>
                        <w:spacing w:val="-2" w:percent="97"/>
                        <w:sz w:val="16"/>
                      </w:rPr>
                      <w:t xml:space="preserve"> </w:t>
                    </w:r>
                    <w:r>
                      <w:rPr>
                        <w:rFonts w:ascii="Cambria" w:hAnsi="Cambria"/>
                        <w:i/>
                        <w:sz w:val="16"/>
                      </w:rPr>
                      <w:t>No</w:t>
                    </w:r>
                    <w:r>
                      <w:rPr>
                        <w:rFonts w:ascii="Cambria" w:hAnsi="Cambria"/>
                        <w:i/>
                        <w:spacing w:val="-3" w:percent="96"/>
                        <w:sz w:val="16"/>
                      </w:rPr>
                      <w:t xml:space="preserve"> </w:t>
                    </w:r>
                    <w:r>
                      <w:rPr>
                        <w:rFonts w:ascii="Cambria" w:hAnsi="Cambria"/>
                        <w:i/>
                        <w:sz w:val="16"/>
                      </w:rPr>
                      <w:t>xx,</w:t>
                    </w:r>
                    <w:r>
                      <w:rPr>
                        <w:rFonts w:ascii="Cambria" w:hAnsi="Cambria"/>
                        <w:i/>
                        <w:spacing w:val="-2" w:percent="97"/>
                        <w:sz w:val="16"/>
                      </w:rPr>
                      <w:t xml:space="preserve"> </w:t>
                    </w:r>
                    <w:r>
                      <w:rPr>
                        <w:rFonts w:ascii="Cambria" w:hAnsi="Cambria"/>
                        <w:i/>
                        <w:sz w:val="16"/>
                      </w:rPr>
                      <w:t>Tahun</w:t>
                    </w:r>
                    <w:r>
                      <w:rPr>
                        <w:rFonts w:ascii="Cambria" w:hAnsi="Cambria"/>
                        <w:i/>
                        <w:spacing w:val="-4" w:percent="95"/>
                        <w:sz w:val="16"/>
                      </w:rPr>
                      <w:t xml:space="preserve"> xxxx</w:t>
                    </w:r>
                    <w:r>
                      <w:rPr>
                        <w:rFonts w:ascii="Cambria" w:hAnsi="Cambria"/>
                        <w:i/>
                        <w:sz w:val="16"/>
                      </w:rPr>
                    </w:r>
                  </w:p>
                </w:txbxContent>
              </v:textbox>
            </v:rect>
          </w:pict>
        </mc:Fallback>
      </mc:AlternateContent>
    </w:r>
    <w:r>
      <w:rPr>
        <w:sz w:val="20"/>
      </w:rP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4"/>
      <w:spacing w:line="14" w:lineRule="auto"/>
      <w:rPr>
        <w:sz w:val="20"/>
      </w:rPr>
    </w:pPr>
    <w:r>
      <w:rPr>
        <w:noProof/>
      </w:rPr>
      <mc:AlternateContent>
        <mc:Choice Requires="wps">
          <w:drawing>
            <wp:anchor distT="0" distB="0" distL="0" distR="0" simplePos="0" relativeHeight="251659267" behindDoc="1" locked="0" layoutInCell="0" hidden="0" allowOverlap="1">
              <wp:simplePos x="0" y="0"/>
              <wp:positionH relativeFrom="page">
                <wp:posOffset>1092835</wp:posOffset>
              </wp:positionH>
              <wp:positionV relativeFrom="page">
                <wp:posOffset>749300</wp:posOffset>
              </wp:positionV>
              <wp:extent cx="1270" cy="12700"/>
              <wp:effectExtent l="9525" t="9525" r="9525" b="9525"/>
              <wp:wrapNone/>
              <wp:docPr id="1027" name="Graphic 6"/>
              <wp:cNvGraphicFramePr/>
              <a:graphic xmlns:a="http://schemas.openxmlformats.org/drawingml/2006/main">
                <a:graphicData uri="http://schemas.microsoft.com/office/word/2010/wordprocessingShape">
                  <wps:wsp>
                    <wps:cNvSpPr>
                      <a:codePr string="" type="1" text="0"/>
                      <a:extLst>
                        <a:ext uri="sm">
                          <sm:smNativeData xmlns:sm="sm" val="SMDATA_15_ScFUaRMAAAAlAAAACw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IAAAAAAAAAAAAAAAAAAAAAAAALkGAAAAAAAAAAAAAJwEAAACAAAAFAAAAAAAAQC5BgAAnAQAACgAAAAIAAAAAQAAAAEAAAAwAAAAFAAAAAAAAAAAAP//AAABAAAA//8AAAEA"/>
                        </a:ext>
                      </a:extLst>
                    </wps:cNvSpPr>
                    <wps:spPr>
                      <a:xfrm>
                        <a:off x="0" y="0"/>
                        <a:ext cx="1270" cy="12700"/>
                      </a:xfrm>
                      <a:custGeom>
                        <a:avLst/>
                        <a:gdLst/>
                        <a:ahLst/>
                        <a:cxnLst/>
                        <a:rect l="0" t="0" r="1270" b="12700"/>
                        <a:pathLst>
                          <a:path w="1270" h="12700">
                            <a:moveTo>
                              <a:pt x="0" y="0"/>
                            </a:moveTo>
                            <a:lnTo>
                              <a:pt x="0" y="12700"/>
                            </a:lnTo>
                          </a:path>
                        </a:pathLst>
                      </a:custGeom>
                      <a:noFill/>
                      <a:ln w="9525">
                        <a:solidFill>
                          <a:srgbClr val="000000"/>
                        </a:solidFill>
                      </a:ln>
                    </wps:spPr>
                    <wps:bodyPr spcFirstLastPara="1" vertOverflow="clip" horzOverflow="clip" lIns="0" tIns="0" rIns="0" bIns="0" upright="1">
                      <a:noAutofit/>
                    </wps:bodyPr>
                  </wps:wsp>
                </a:graphicData>
              </a:graphic>
            </wp:anchor>
          </w:drawing>
        </mc:Choice>
        <mc:Fallback>
          <w:pict>
            <v:shape id="Graphic 6" o:spid="_x0000_s4097" style="position:absolute;margin-left:86.05pt;margin-top:59.00pt;mso-position-horizontal-relative:page;mso-position-vertical-relative:page;width:0.10pt;height:1.00pt;z-index:251659267;mso-wrap-distance-left:0.00pt;mso-wrap-distance-top:0.00pt;mso-wrap-distance-right:0.00pt;mso-wrap-distance-bottom:0.00pt;mso-wrap-style:square" coordsize="2,20" path="m0,0l0,20e" strokeweight="0.75pt" filled="f" v:ext="SMDATA_15_ScFUaRMAAAAlAAAACw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IAAAAAAAAAAAAAAAAAAAAAAAALkGAAAAAAAAAAAAAJwEAAACAAAAFAAAAAAAAQC5BgAAnAQAACgAAAAIAAAAAQAAAAEAAAAwAAAAFAAAAAAAAAAAAP//AAABAAAA//8AAAEA">
              <v:path arrowok="t"/>
              <w10:wrap type="none" anchorx="page" anchory="page"/>
            </v:shape>
          </w:pict>
        </mc:Fallback>
      </mc:AlternateContent>
    </w:r>
    <w:r>
      <w:rPr>
        <w:noProof/>
      </w:rPr>
      <mc:AlternateContent>
        <mc:Choice Requires="wps">
          <w:drawing>
            <wp:anchor distT="0" distB="0" distL="0" distR="0" simplePos="0" relativeHeight="251659268" behindDoc="1" locked="0" layoutInCell="0" hidden="0" allowOverlap="1">
              <wp:simplePos x="0" y="0"/>
              <wp:positionH relativeFrom="page">
                <wp:posOffset>1064260</wp:posOffset>
              </wp:positionH>
              <wp:positionV relativeFrom="page">
                <wp:posOffset>501015</wp:posOffset>
              </wp:positionV>
              <wp:extent cx="1487170" cy="160020"/>
              <wp:effectExtent l="0" t="0" r="0" b="0"/>
              <wp:wrapNone/>
              <wp:docPr id="1028" name="Textbox 7"/>
              <wp:cNvGraphicFramePr/>
              <a:graphic xmlns:a="http://schemas.openxmlformats.org/drawingml/2006/main">
                <a:graphicData uri="http://schemas.microsoft.com/office/word/2010/wordprocessingShape">
                  <wps:wsp>
                    <wps:cNvSpPr>
                      <a:codePr string="" type="20193559" text="1"/>
                      <a:extLst>
                        <a:ext uri="sm">
                          <sm:smNativeData xmlns:sm="sm" val="SMDATA_15_ScFUaR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IAAAAAAAAAAAAAAAAAAAAAAAAIwGAAAAAAAAAAAAABUDAAAmCQAA/AAAAAAAAQCMBgAAFQMAACgAAAAIAAAAAQAAAAEAAAAwAAAAFAAAAAAAAAAAAP//AAABAAAA//8AAAEA"/>
                        </a:ext>
                      </a:extLst>
                    </wps:cNvSpPr>
                    <wps:spPr>
                      <a:xfrm>
                        <a:off x="0" y="0"/>
                        <a:ext cx="1487170" cy="160020"/>
                      </a:xfrm>
                      <a:prstGeom prst="rect">
                        <a:avLst/>
                      </a:prstGeom>
                      <a:noFill/>
                      <a:ln>
                        <a:noFill/>
                      </a:ln>
                    </wps:spPr>
                    <wps:txbx>
                      <w:txbxContent>
                        <w:p>
                          <w:pPr>
                            <w:ind w:left="20"/>
                            <w:spacing w:before="20"/>
                            <w:rPr>
                              <w:rFonts w:ascii="Cambria" w:hAnsi="Cambria"/>
                              <w:i/>
                              <w:sz w:val="18"/>
                            </w:rPr>
                          </w:pPr>
                          <w:r>
                            <w:rPr>
                              <w:rFonts w:ascii="Cambria" w:hAnsi="Cambria"/>
                              <w:i/>
                              <w:sz w:val="18"/>
                            </w:rPr>
                            <w:t>Nama</w:t>
                          </w:r>
                          <w:r>
                            <w:rPr>
                              <w:rFonts w:ascii="Cambria" w:hAnsi="Cambria"/>
                              <w:i/>
                              <w:spacing w:val="-1" w:percent="99"/>
                              <w:sz w:val="18"/>
                            </w:rPr>
                            <w:t xml:space="preserve"> </w:t>
                          </w:r>
                          <w:r>
                            <w:rPr>
                              <w:rFonts w:ascii="Cambria" w:hAnsi="Cambria"/>
                              <w:i/>
                              <w:sz w:val="18"/>
                            </w:rPr>
                            <w:t>belakang</w:t>
                          </w:r>
                          <w:r>
                            <w:rPr>
                              <w:rFonts w:ascii="Cambria" w:hAnsi="Cambria"/>
                              <w:i/>
                              <w:spacing w:val="-4" w:percent="95"/>
                              <w:sz w:val="18"/>
                            </w:rPr>
                            <w:t xml:space="preserve"> </w:t>
                          </w:r>
                          <w:r>
                            <w:rPr>
                              <w:rFonts w:ascii="Cambria" w:hAnsi="Cambria"/>
                              <w:i/>
                              <w:sz w:val="18"/>
                            </w:rPr>
                            <w:t>penulis</w:t>
                          </w:r>
                          <w:r>
                            <w:rPr>
                              <w:rFonts w:ascii="Cambria" w:hAnsi="Cambria"/>
                              <w:i/>
                              <w:spacing w:val="-2" w:percent="98"/>
                              <w:sz w:val="18"/>
                            </w:rPr>
                            <w:t xml:space="preserve"> </w:t>
                          </w:r>
                          <w:r>
                            <w:rPr>
                              <w:rFonts w:ascii="Cambria" w:hAnsi="Cambria"/>
                              <w:i/>
                              <w:sz w:val="18"/>
                            </w:rPr>
                            <w:t xml:space="preserve">1 et </w:t>
                          </w:r>
                          <w:r>
                            <w:rPr>
                              <w:rFonts w:ascii="Cambria" w:hAnsi="Cambria"/>
                              <w:i/>
                              <w:spacing w:val="-5" w:percent="94"/>
                              <w:sz w:val="18"/>
                            </w:rPr>
                            <w:t>al.</w:t>
                          </w:r>
                          <w:r>
                            <w:rPr>
                              <w:rFonts w:ascii="Cambria" w:hAnsi="Cambria"/>
                              <w:i/>
                              <w:sz w:val="18"/>
                            </w:rP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7" o:spid="_x0000_s4098" style="position:absolute;margin-left:83.80pt;margin-top:39.45pt;mso-position-horizontal-relative:page;mso-position-vertical-relative:page;width:117.10pt;height:12.60pt;z-index:251659268;mso-wrap-distance-left:0.00pt;mso-wrap-distance-top:0.00pt;mso-wrap-distance-right:0.00pt;mso-wrap-distance-bottom:0.00pt;mso-wrap-style:square" stroked="f" filled="f" v:ext="SMDATA_15_ScFUaR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IAAAAAAAAAAAAAAAAAAAAAAAAIwGAAAAAAAAAAAAABUDAAAmCQAA/AAAAAAAAQCMBgAAFQMAACgAAAAIAAAAAQAAAAEAAAAwAAAAFAAAAAAAAAAAAP//AAABAAAA//8AAAEA" o:insetmode="custom">
              <w10:wrap type="none" anchorx="page" anchory="page"/>
              <v:textbox inset="0.0pt,0.0pt,0.0pt,0.0pt">
                <w:txbxContent>
                  <w:p>
                    <w:pPr>
                      <w:ind w:left="20"/>
                      <w:spacing w:before="20"/>
                      <w:rPr>
                        <w:rFonts w:ascii="Cambria" w:hAnsi="Cambria"/>
                        <w:i/>
                        <w:sz w:val="18"/>
                      </w:rPr>
                    </w:pPr>
                    <w:r>
                      <w:rPr>
                        <w:rFonts w:ascii="Cambria" w:hAnsi="Cambria"/>
                        <w:i/>
                        <w:sz w:val="18"/>
                      </w:rPr>
                      <w:t>Nama</w:t>
                    </w:r>
                    <w:r>
                      <w:rPr>
                        <w:rFonts w:ascii="Cambria" w:hAnsi="Cambria"/>
                        <w:i/>
                        <w:spacing w:val="-1" w:percent="99"/>
                        <w:sz w:val="18"/>
                      </w:rPr>
                      <w:t xml:space="preserve"> </w:t>
                    </w:r>
                    <w:r>
                      <w:rPr>
                        <w:rFonts w:ascii="Cambria" w:hAnsi="Cambria"/>
                        <w:i/>
                        <w:sz w:val="18"/>
                      </w:rPr>
                      <w:t>belakang</w:t>
                    </w:r>
                    <w:r>
                      <w:rPr>
                        <w:rFonts w:ascii="Cambria" w:hAnsi="Cambria"/>
                        <w:i/>
                        <w:spacing w:val="-4" w:percent="95"/>
                        <w:sz w:val="18"/>
                      </w:rPr>
                      <w:t xml:space="preserve"> </w:t>
                    </w:r>
                    <w:r>
                      <w:rPr>
                        <w:rFonts w:ascii="Cambria" w:hAnsi="Cambria"/>
                        <w:i/>
                        <w:sz w:val="18"/>
                      </w:rPr>
                      <w:t>penulis</w:t>
                    </w:r>
                    <w:r>
                      <w:rPr>
                        <w:rFonts w:ascii="Cambria" w:hAnsi="Cambria"/>
                        <w:i/>
                        <w:spacing w:val="-2" w:percent="98"/>
                        <w:sz w:val="18"/>
                      </w:rPr>
                      <w:t xml:space="preserve"> </w:t>
                    </w:r>
                    <w:r>
                      <w:rPr>
                        <w:rFonts w:ascii="Cambria" w:hAnsi="Cambria"/>
                        <w:i/>
                        <w:sz w:val="18"/>
                      </w:rPr>
                      <w:t xml:space="preserve">1 et </w:t>
                    </w:r>
                    <w:r>
                      <w:rPr>
                        <w:rFonts w:ascii="Cambria" w:hAnsi="Cambria"/>
                        <w:i/>
                        <w:spacing w:val="-5" w:percent="94"/>
                        <w:sz w:val="18"/>
                      </w:rPr>
                      <w:t>al.</w:t>
                    </w:r>
                    <w:r>
                      <w:rPr>
                        <w:rFonts w:ascii="Cambria" w:hAnsi="Cambria"/>
                        <w:i/>
                        <w:sz w:val="18"/>
                      </w:rPr>
                    </w:r>
                  </w:p>
                </w:txbxContent>
              </v:textbox>
            </v:rect>
          </w:pict>
        </mc:Fallback>
      </mc:AlternateContent>
    </w:r>
    <w:r>
      <w:rPr>
        <w:sz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start w:val="1"/>
      <w:numFmt w:val="lowerLetter"/>
      <w:suff w:val="tab"/>
      <w:lvlText w:val="%1)"/>
      <w:lvlJc w:val="left"/>
      <w:pPr>
        <w:ind w:left="360" w:hanging="0"/>
      </w:pPr>
      <w:rPr>
        <w:sz w:val="20"/>
      </w:rPr>
    </w:lvl>
    <w:lvl w:ilvl="1">
      <w:start w:val="1"/>
      <w:numFmt w:val="lowerLetter"/>
      <w:suff w:val="tab"/>
      <w:lvlText w:val="%2."/>
      <w:lvlJc w:val="left"/>
      <w:pPr>
        <w:ind w:left="1080" w:hanging="0"/>
      </w:pPr>
      <w:rPr>
        <w:b w:val="0"/>
      </w:rPr>
    </w:lvl>
    <w:lvl w:ilvl="2">
      <w:start w:val="1"/>
      <w:numFmt w:val="decimal"/>
      <w:suff w:val="tab"/>
      <w:lvlText w:val="%3)"/>
      <w:lvlJc w:val="left"/>
      <w:pPr>
        <w:ind w:left="1800" w:hanging="0"/>
      </w:pPr>
      <w:rPr>
        <w:sz w:val="22"/>
      </w:rPr>
    </w:lvl>
    <w:lvl w:ilvl="3">
      <w:numFmt w:val="bullet"/>
      <w:suff w:val="tab"/>
      <w:lvlText w:val=""/>
      <w:lvlJc w:val="left"/>
      <w:pPr>
        <w:ind w:left="2520" w:hanging="0"/>
      </w:pPr>
      <w:rPr>
        <w:rFonts w:ascii="Wingdings" w:hAnsi="Wingdings" w:eastAsia="Wingdings" w:cs="Wingdings"/>
        <w:sz w:val="20"/>
      </w:rPr>
    </w:lvl>
    <w:lvl w:ilvl="4">
      <w:numFmt w:val="bullet"/>
      <w:suff w:val="tab"/>
      <w:lvlText w:val=""/>
      <w:lvlJc w:val="left"/>
      <w:pPr>
        <w:ind w:left="3240" w:hanging="0"/>
      </w:pPr>
      <w:rPr>
        <w:rFonts w:ascii="Wingdings" w:hAnsi="Wingdings" w:eastAsia="Wingdings" w:cs="Wingdings"/>
        <w:sz w:val="20"/>
      </w:rPr>
    </w:lvl>
    <w:lvl w:ilvl="5">
      <w:numFmt w:val="bullet"/>
      <w:suff w:val="tab"/>
      <w:lvlText w:val=""/>
      <w:lvlJc w:val="left"/>
      <w:pPr>
        <w:ind w:left="3960" w:hanging="0"/>
      </w:pPr>
      <w:rPr>
        <w:rFonts w:ascii="Wingdings" w:hAnsi="Wingdings" w:eastAsia="Wingdings" w:cs="Wingdings"/>
        <w:sz w:val="20"/>
      </w:rPr>
    </w:lvl>
    <w:lvl w:ilvl="6">
      <w:numFmt w:val="bullet"/>
      <w:suff w:val="tab"/>
      <w:lvlText w:val=""/>
      <w:lvlJc w:val="left"/>
      <w:pPr>
        <w:ind w:left="4680" w:hanging="0"/>
      </w:pPr>
      <w:rPr>
        <w:rFonts w:ascii="Wingdings" w:hAnsi="Wingdings" w:eastAsia="Wingdings" w:cs="Wingdings"/>
        <w:sz w:val="20"/>
      </w:rPr>
    </w:lvl>
    <w:lvl w:ilvl="7">
      <w:numFmt w:val="bullet"/>
      <w:suff w:val="tab"/>
      <w:lvlText w:val=""/>
      <w:lvlJc w:val="left"/>
      <w:pPr>
        <w:ind w:left="5400" w:hanging="0"/>
      </w:pPr>
      <w:rPr>
        <w:rFonts w:ascii="Wingdings" w:hAnsi="Wingdings" w:eastAsia="Wingdings" w:cs="Wingdings"/>
        <w:sz w:val="20"/>
      </w:rPr>
    </w:lvl>
    <w:lvl w:ilvl="8">
      <w:numFmt w:val="bullet"/>
      <w:suff w:val="tab"/>
      <w:lvlText w:val=""/>
      <w:lvlJc w:val="left"/>
      <w:pPr>
        <w:ind w:left="6120" w:hanging="0"/>
      </w:pPr>
      <w:rPr>
        <w:rFonts w:ascii="Wingdings" w:hAnsi="Wingdings" w:eastAsia="Wingdings" w:cs="Wingdings"/>
        <w:sz w:val="20"/>
      </w:rPr>
    </w:lvl>
  </w:abstractNum>
  <w:abstractNum w:abstractNumId="2">
    <w:multiLevelType w:val="hybridMultilevel"/>
    <w:name w:val="Numbered list 2"/>
    <w:lvl w:ilvl="0">
      <w:start w:val="1"/>
      <w:numFmt w:val="upperLetter"/>
      <w:suff w:val="tab"/>
      <w:lvlText w:val="%1."/>
      <w:lvlJc w:val="left"/>
      <w:pPr>
        <w:ind w:left="326" w:hanging="0"/>
      </w:pPr>
      <w:rPr>
        <w:rFonts w:ascii="Times New Roman" w:hAnsi="Times New Roman" w:eastAsia="Times New Roman" w:cs="Times New Roman"/>
        <w:b w:val="0"/>
        <w:spacing w:val="-2" w:percent="98"/>
        <w:w w:val="100"/>
        <w:sz w:val="22"/>
        <w:szCs w:val="22"/>
        <w:lang w:val="en-us" w:eastAsia="en-us" w:bidi="ar-sa"/>
      </w:rPr>
    </w:lvl>
    <w:lvl w:ilvl="1">
      <w:numFmt w:val="bullet"/>
      <w:suff w:val="tab"/>
      <w:lvlText w:val="•"/>
      <w:lvlJc w:val="left"/>
      <w:pPr>
        <w:ind w:left="734" w:hanging="0"/>
      </w:pPr>
      <w:rPr>
        <w:lang w:val="en-us" w:eastAsia="en-us" w:bidi="ar-sa"/>
      </w:rPr>
    </w:lvl>
    <w:lvl w:ilvl="2">
      <w:numFmt w:val="bullet"/>
      <w:suff w:val="tab"/>
      <w:lvlText w:val="•"/>
      <w:lvlJc w:val="left"/>
      <w:pPr>
        <w:ind w:left="1149" w:hanging="0"/>
      </w:pPr>
      <w:rPr>
        <w:lang w:val="en-us" w:eastAsia="en-us" w:bidi="ar-sa"/>
      </w:rPr>
    </w:lvl>
    <w:lvl w:ilvl="3">
      <w:numFmt w:val="bullet"/>
      <w:suff w:val="tab"/>
      <w:lvlText w:val="•"/>
      <w:lvlJc w:val="left"/>
      <w:pPr>
        <w:ind w:left="1564" w:hanging="0"/>
      </w:pPr>
      <w:rPr>
        <w:lang w:val="en-us" w:eastAsia="en-us" w:bidi="ar-sa"/>
      </w:rPr>
    </w:lvl>
    <w:lvl w:ilvl="4">
      <w:numFmt w:val="bullet"/>
      <w:suff w:val="tab"/>
      <w:lvlText w:val="•"/>
      <w:lvlJc w:val="left"/>
      <w:pPr>
        <w:ind w:left="1978" w:hanging="0"/>
      </w:pPr>
      <w:rPr>
        <w:lang w:val="en-us" w:eastAsia="en-us" w:bidi="ar-sa"/>
      </w:rPr>
    </w:lvl>
    <w:lvl w:ilvl="5">
      <w:numFmt w:val="bullet"/>
      <w:suff w:val="tab"/>
      <w:lvlText w:val="•"/>
      <w:lvlJc w:val="left"/>
      <w:pPr>
        <w:ind w:left="2393" w:hanging="0"/>
      </w:pPr>
      <w:rPr>
        <w:lang w:val="en-us" w:eastAsia="en-us" w:bidi="ar-sa"/>
      </w:rPr>
    </w:lvl>
    <w:lvl w:ilvl="6">
      <w:numFmt w:val="bullet"/>
      <w:suff w:val="tab"/>
      <w:lvlText w:val="•"/>
      <w:lvlJc w:val="left"/>
      <w:pPr>
        <w:ind w:left="2808" w:hanging="0"/>
      </w:pPr>
      <w:rPr>
        <w:lang w:val="en-us" w:eastAsia="en-us" w:bidi="ar-sa"/>
      </w:rPr>
    </w:lvl>
    <w:lvl w:ilvl="7">
      <w:numFmt w:val="bullet"/>
      <w:suff w:val="tab"/>
      <w:lvlText w:val="•"/>
      <w:lvlJc w:val="left"/>
      <w:pPr>
        <w:ind w:left="3222" w:hanging="0"/>
      </w:pPr>
      <w:rPr>
        <w:lang w:val="en-us" w:eastAsia="en-us" w:bidi="ar-sa"/>
      </w:rPr>
    </w:lvl>
    <w:lvl w:ilvl="8">
      <w:numFmt w:val="bullet"/>
      <w:suff w:val="tab"/>
      <w:lvlText w:val="•"/>
      <w:lvlJc w:val="left"/>
      <w:pPr>
        <w:ind w:left="3637" w:hanging="0"/>
      </w:pPr>
      <w:rPr>
        <w:lang w:val="en-us" w:eastAsia="en-us" w:bidi="ar-sa"/>
      </w:rPr>
    </w:lvl>
  </w:abstractNum>
  <w:abstractNum w:abstractNumId="3">
    <w:multiLevelType w:val="hybridMultilevel"/>
    <w:name w:val="Numbered list 3"/>
    <w:lvl w:ilvl="0">
      <w:start w:val="1"/>
      <w:numFmt w:val="decimal"/>
      <w:suff w:val="tab"/>
      <w:lvlText w:val="%1)"/>
      <w:lvlJc w:val="left"/>
      <w:pPr>
        <w:ind w:left="360" w:hanging="0"/>
      </w:pPr>
    </w:lvl>
    <w:lvl w:ilvl="1">
      <w:start w:val="1"/>
      <w:numFmt w:val="decimal"/>
      <w:suff w:val="tab"/>
      <w:lvlText w:val="%2."/>
      <w:lvlJc w:val="left"/>
      <w:pPr>
        <w:ind w:left="1080" w:hanging="0"/>
      </w:pPr>
    </w:lvl>
    <w:lvl w:ilvl="2">
      <w:start w:val="1"/>
      <w:numFmt w:val="decimal"/>
      <w:suff w:val="tab"/>
      <w:lvlText w:val="%3."/>
      <w:lvlJc w:val="left"/>
      <w:pPr>
        <w:ind w:left="1800" w:hanging="0"/>
      </w:pPr>
    </w:lvl>
    <w:lvl w:ilvl="3">
      <w:start w:val="1"/>
      <w:numFmt w:val="decimal"/>
      <w:suff w:val="tab"/>
      <w:lvlText w:val="%4."/>
      <w:lvlJc w:val="left"/>
      <w:pPr>
        <w:ind w:left="2520" w:hanging="0"/>
      </w:pPr>
    </w:lvl>
    <w:lvl w:ilvl="4">
      <w:start w:val="1"/>
      <w:numFmt w:val="decimal"/>
      <w:suff w:val="tab"/>
      <w:lvlText w:val="%5."/>
      <w:lvlJc w:val="left"/>
      <w:pPr>
        <w:ind w:left="3240" w:hanging="0"/>
      </w:pPr>
    </w:lvl>
    <w:lvl w:ilvl="5">
      <w:start w:val="1"/>
      <w:numFmt w:val="decimal"/>
      <w:suff w:val="tab"/>
      <w:lvlText w:val="%6."/>
      <w:lvlJc w:val="left"/>
      <w:pPr>
        <w:ind w:left="3960" w:hanging="0"/>
      </w:pPr>
    </w:lvl>
    <w:lvl w:ilvl="6">
      <w:start w:val="1"/>
      <w:numFmt w:val="decimal"/>
      <w:suff w:val="tab"/>
      <w:lvlText w:val="%7."/>
      <w:lvlJc w:val="left"/>
      <w:pPr>
        <w:ind w:left="4680" w:hanging="0"/>
      </w:pPr>
    </w:lvl>
    <w:lvl w:ilvl="7">
      <w:start w:val="1"/>
      <w:numFmt w:val="decimal"/>
      <w:suff w:val="tab"/>
      <w:lvlText w:val="%8."/>
      <w:lvlJc w:val="left"/>
      <w:pPr>
        <w:ind w:left="5400" w:hanging="0"/>
      </w:pPr>
    </w:lvl>
    <w:lvl w:ilvl="8">
      <w:start w:val="1"/>
      <w:numFmt w:val="decimal"/>
      <w:suff w:val="tab"/>
      <w:lvlText w:val="%9."/>
      <w:lvlJc w:val="left"/>
      <w:pPr>
        <w:ind w:left="6120" w:hanging="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9"/>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110"/>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5123"/>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8"/>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1"/>
      <w:tmLastPosIdx w:val="29"/>
    </w:tmLastPosCaret>
    <w:tmLastPosAnchor>
      <w:tmLastPosPgfIdx w:val="0"/>
      <w:tmLastPosIdx w:val="0"/>
    </w:tmLastPosAnchor>
    <w:tmLastPosTblRect w:left="0" w:top="0" w:right="0" w:bottom="0"/>
  </w:tmLastPos>
  <w:tmAppRevision w:date="1767162185" w:val="1229" w:fileVer="342" w:fileVer64="64" w:fileVerOS="2"/>
  <w:guidesAndGrid showGuides="1" lockGuides="0" snapToGuides="1" snapToPageMargins="0" snapToOtherObjects="1" tolerance="8" gridDistanceHorizontal="110"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cs="Times New Roman"/>
      <w:lang w:val="id-id"/>
    </w:rPr>
  </w:style>
  <w:style w:type="paragraph" w:styleId="para1">
    <w:name w:val="heading 1"/>
    <w:qFormat/>
    <w:basedOn w:val="para0"/>
    <w:pPr>
      <w:ind w:left="137"/>
      <w:outlineLvl w:val="0"/>
    </w:pPr>
    <w:rPr>
      <w:b/>
      <w:bCs/>
    </w:rPr>
  </w:style>
  <w:style w:type="paragraph" w:styleId="para2">
    <w:name w:val="heading 2"/>
    <w:qFormat/>
    <w:basedOn w:val="para0"/>
    <w:next w:val="para0"/>
    <w:pPr>
      <w:spacing w:before="40"/>
      <w:keepNext/>
      <w:outlineLvl w:val="1"/>
      <w:keepLines/>
    </w:pPr>
    <w:rPr>
      <w:rFonts w:ascii="Cambria" w:hAnsi="Cambria" w:eastAsia="Cambria" w:cs="Cambria"/>
      <w:color w:val="365f91"/>
      <w:sz w:val="26"/>
      <w:szCs w:val="26"/>
    </w:rPr>
  </w:style>
  <w:style w:type="paragraph" w:styleId="para3">
    <w:name w:val="heading 3"/>
    <w:qFormat/>
    <w:basedOn w:val="para0"/>
    <w:next w:val="para0"/>
    <w:pPr>
      <w:spacing w:before="40"/>
      <w:keepNext/>
      <w:outlineLvl w:val="2"/>
      <w:keepLines/>
    </w:pPr>
    <w:rPr>
      <w:rFonts w:ascii="Cambria" w:hAnsi="Cambria" w:eastAsia="Cambria" w:cs="Cambria"/>
      <w:color w:val="243f60"/>
      <w:sz w:val="24"/>
      <w:szCs w:val="24"/>
    </w:rPr>
  </w:style>
  <w:style w:type="paragraph" w:styleId="para4">
    <w:name w:val="Body Text"/>
    <w:qFormat/>
    <w:basedOn w:val="para0"/>
  </w:style>
  <w:style w:type="paragraph" w:styleId="para5">
    <w:name w:val="Title"/>
    <w:qFormat/>
    <w:basedOn w:val="para0"/>
    <w:pPr>
      <w:ind w:left="293"/>
    </w:pPr>
    <w:rPr>
      <w:b/>
      <w:bCs/>
      <w:sz w:val="28"/>
      <w:szCs w:val="28"/>
    </w:rPr>
  </w:style>
  <w:style w:type="paragraph" w:styleId="para6">
    <w:name w:val="List Paragraph"/>
    <w:qFormat/>
    <w:basedOn w:val="para0"/>
    <w:pPr>
      <w:ind w:left="141" w:hanging="4"/>
      <w:spacing/>
      <w:jc w:val="both"/>
    </w:pPr>
  </w:style>
  <w:style w:type="paragraph" w:styleId="para7" w:customStyle="1">
    <w:name w:val="Table Paragraph"/>
    <w:qFormat/>
    <w:basedOn w:val="para0"/>
    <w:pPr>
      <w:spacing w:before="7" w:line="183" w:lineRule="exact"/>
      <w:jc w:val="center"/>
    </w:pPr>
  </w:style>
  <w:style w:type="paragraph" w:styleId="para8">
    <w:name w:val="Header"/>
    <w:qFormat/>
    <w:basedOn w:val="para0"/>
    <w:pPr>
      <w:tabs defTabSz="720">
        <w:tab w:val="center" w:pos="4680" w:leader="none"/>
        <w:tab w:val="right" w:pos="9360" w:leader="none"/>
      </w:tabs>
    </w:pPr>
  </w:style>
  <w:style w:type="paragraph" w:styleId="para9">
    <w:name w:val="Footer"/>
    <w:qFormat/>
    <w:basedOn w:val="para0"/>
    <w:pPr>
      <w:tabs defTabSz="720">
        <w:tab w:val="center" w:pos="4680" w:leader="none"/>
        <w:tab w:val="right" w:pos="9360" w:leader="none"/>
      </w:tabs>
    </w:pPr>
  </w:style>
  <w:style w:type="paragraph" w:styleId="para10">
    <w:name w:val="Normal (Web)"/>
    <w:qFormat/>
    <w:basedOn w:val="para0"/>
    <w:pPr>
      <w:spacing w:after="160" w:line="259" w:lineRule="auto"/>
      <w:widowControl/>
    </w:pPr>
    <w:rPr>
      <w:rFonts w:eastAsia="Calibri"/>
      <w:kern w:val="1"/>
      <w:sz w:val="24"/>
      <w:szCs w:val="24"/>
      <w:lang w:val="en-us"/>
    </w:rPr>
  </w:style>
  <w:style w:type="paragraph" w:styleId="para11">
    <w:name w:val="Balloon Text"/>
    <w:qFormat/>
    <w:basedOn w:val="para0"/>
    <w:rPr>
      <w:rFonts w:ascii="Segoe UI" w:hAnsi="Segoe UI" w:cs="Segoe UI"/>
      <w:sz w:val="18"/>
      <w:szCs w:val="18"/>
    </w:rPr>
  </w:style>
  <w:style w:type="character" w:styleId="char0" w:default="1">
    <w:name w:val="Default Paragraph Font"/>
  </w:style>
  <w:style w:type="character" w:styleId="char1" w:customStyle="1">
    <w:name w:val="Header Char"/>
    <w:basedOn w:val="char0"/>
    <w:rPr>
      <w:rFonts w:ascii="Times New Roman" w:hAnsi="Times New Roman" w:eastAsia="Times New Roman" w:cs="Times New Roman"/>
      <w:lang w:val="id-id"/>
    </w:rPr>
  </w:style>
  <w:style w:type="character" w:styleId="char2" w:customStyle="1">
    <w:name w:val="Footer Char"/>
    <w:basedOn w:val="char0"/>
    <w:rPr>
      <w:rFonts w:ascii="Times New Roman" w:hAnsi="Times New Roman" w:eastAsia="Times New Roman" w:cs="Times New Roman"/>
      <w:lang w:val="id-id"/>
    </w:rPr>
  </w:style>
  <w:style w:type="character" w:styleId="char3">
    <w:name w:val="Strong"/>
    <w:basedOn w:val="char0"/>
    <w:rPr>
      <w:b/>
      <w:bCs/>
    </w:rPr>
  </w:style>
  <w:style w:type="character" w:styleId="char4" w:customStyle="1">
    <w:name w:val="Heading 3 Char"/>
    <w:basedOn w:val="char0"/>
    <w:rPr>
      <w:rFonts w:ascii="Cambria" w:hAnsi="Cambria" w:eastAsia="Cambria" w:cs="Cambria"/>
      <w:color w:val="243f60"/>
      <w:sz w:val="24"/>
      <w:szCs w:val="24"/>
      <w:lang w:val="id-id"/>
    </w:rPr>
  </w:style>
  <w:style w:type="character" w:styleId="char5">
    <w:name w:val="Emphasis"/>
    <w:basedOn w:val="char0"/>
    <w:rPr>
      <w:i/>
      <w:iCs/>
    </w:rPr>
  </w:style>
  <w:style w:type="character" w:styleId="char6" w:customStyle="1">
    <w:name w:val="Heading 2 Char"/>
    <w:basedOn w:val="char0"/>
    <w:rPr>
      <w:rFonts w:ascii="Cambria" w:hAnsi="Cambria" w:eastAsia="Cambria" w:cs="Cambria"/>
      <w:color w:val="365f91"/>
      <w:sz w:val="26"/>
      <w:szCs w:val="26"/>
      <w:lang w:val="id-id"/>
    </w:rPr>
  </w:style>
  <w:style w:type="character" w:styleId="char7" w:customStyle="1">
    <w:name w:val="Body Text Char"/>
    <w:basedOn w:val="char0"/>
    <w:rPr>
      <w:rFonts w:ascii="Times New Roman" w:hAnsi="Times New Roman" w:eastAsia="Times New Roman" w:cs="Times New Roman"/>
      <w:lang w:val="id-id"/>
    </w:rPr>
  </w:style>
  <w:style w:type="character" w:styleId="char8" w:customStyle="1">
    <w:name w:val="List Paragraph Char"/>
    <w:rPr>
      <w:rFonts w:ascii="Times New Roman" w:hAnsi="Times New Roman" w:eastAsia="Times New Roman" w:cs="Times New Roman"/>
      <w:lang w:val="id-id"/>
    </w:rPr>
  </w:style>
  <w:style w:type="character" w:styleId="char9" w:customStyle="1">
    <w:name w:val="Balloon Text Char"/>
    <w:basedOn w:val="char0"/>
    <w:rPr>
      <w:rFonts w:ascii="Segoe UI" w:hAnsi="Segoe UI" w:eastAsia="Times New Roman" w:cs="Segoe UI"/>
      <w:sz w:val="18"/>
      <w:szCs w:val="18"/>
      <w:lang w:val="id-i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PlainTable21">
    <w:name w:val="Plain Table 21"/>
    <w:basedOn w:val="TableNormal"/>
    <w:pPr>
      <w:widowControl/>
    </w:pPr>
    <w:rPr>
      <w:kern w:val="1"/>
    </w:rPr>
    <w:tblPr>
      <w:tblStyleRowBandSize w:val="1"/>
      <w:tblStyleColBandSize w:val="1"/>
      <w:tblBorders>
        <w:top w:val="single" w:sz="4" w:space="0" w:color="7F7F7F" tmln="10, 0, 0, 0, 0"/>
        <w:bottom w:val="single" w:sz="4" w:space="0" w:color="7F7F7F" tmln="10, 0, 0, 0, 0"/>
      </w:tblBorders>
    </w:tblPr>
    <w:tblStylePr w:type="firstRow">
      <w:rPr>
        <w:b/>
        <w:bCs/>
      </w:rPr>
      <w:tcPr>
        <w:tcBorders>
          <w:bottom w:val="single" w:sz="4" w:space="0" w:color="7F7F7F" tmln="10, 0, 0, 0, 0"/>
        </w:tcBorders>
      </w:tcPr>
    </w:tblStylePr>
    <w:tblStylePr w:type="lastRow">
      <w:rPr>
        <w:b/>
        <w:bCs/>
      </w:rPr>
      <w:tcPr>
        <w:tcBorders>
          <w:top w:val="single" w:sz="4" w:space="0" w:color="7F7F7F" tmln="10, 0, 0, 0, 0"/>
        </w:tcBorders>
      </w:tcPr>
    </w:tblStylePr>
    <w:tblStylePr w:type="firstCol">
      <w:rPr>
        <w:b/>
        <w:bCs/>
      </w:rPr>
    </w:tblStylePr>
    <w:tblStylePr w:type="lastCol">
      <w:rPr>
        <w:b/>
        <w:bCs/>
      </w:rPr>
    </w:tblStylePr>
    <w:tblStylePr w:type="band2Vert">
      <w:tcPr>
        <w:tcBorders>
          <w:left w:val="single" w:sz="4" w:space="0" w:color="7F7F7F" tmln="10, 0, 0, 0, 0"/>
          <w:right w:val="single" w:sz="4" w:space="0" w:color="7F7F7F" tmln="10, 0, 0, 0, 0"/>
        </w:tcBorders>
      </w:tcPr>
    </w:tblStylePr>
    <w:tblStylePr w:type="band1Vert">
      <w:tcPr>
        <w:tcBorders>
          <w:left w:val="single" w:sz="4" w:space="0" w:color="7F7F7F" tmln="10, 0, 0, 0, 0"/>
          <w:right w:val="single" w:sz="4" w:space="0" w:color="7F7F7F" tmln="10, 0, 0, 0, 0"/>
        </w:tcBorders>
      </w:tcPr>
    </w:tblStylePr>
    <w:tblStylePr w:type="band1Horz">
      <w:tcPr>
        <w:tcBorders>
          <w:top w:val="single" w:sz="4" w:space="0" w:color="7F7F7F" tmln="10, 0, 0, 0, 0"/>
          <w:bottom w:val="single" w:sz="4" w:space="0" w:color="7F7F7F" tmln="10, 0, 0, 0, 0"/>
        </w:tcBorders>
      </w:tcPr>
    </w:tblStylePr>
  </w:style>
  <w:style w:type="table" w:styleId="TableGrid">
    <w:name w:val="Table Grid"/>
    <w:basedOn w:val="TableNormal"/>
    <w:uiPriority w:val="59"/>
    <w:pPr>
      <w:widowControl/>
    </w:pPr>
    <w:rPr>
      <w:kern w:val="1"/>
    </w:r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cs="Times New Roman"/>
      <w:lang w:val="id-id"/>
    </w:rPr>
  </w:style>
  <w:style w:type="paragraph" w:styleId="para1">
    <w:name w:val="heading 1"/>
    <w:qFormat/>
    <w:basedOn w:val="para0"/>
    <w:pPr>
      <w:ind w:left="137"/>
      <w:outlineLvl w:val="0"/>
    </w:pPr>
    <w:rPr>
      <w:b/>
      <w:bCs/>
    </w:rPr>
  </w:style>
  <w:style w:type="paragraph" w:styleId="para2">
    <w:name w:val="heading 2"/>
    <w:qFormat/>
    <w:basedOn w:val="para0"/>
    <w:next w:val="para0"/>
    <w:pPr>
      <w:spacing w:before="40"/>
      <w:keepNext/>
      <w:outlineLvl w:val="1"/>
      <w:keepLines/>
    </w:pPr>
    <w:rPr>
      <w:rFonts w:ascii="Cambria" w:hAnsi="Cambria" w:eastAsia="Cambria" w:cs="Cambria"/>
      <w:color w:val="365f91"/>
      <w:sz w:val="26"/>
      <w:szCs w:val="26"/>
    </w:rPr>
  </w:style>
  <w:style w:type="paragraph" w:styleId="para3">
    <w:name w:val="heading 3"/>
    <w:qFormat/>
    <w:basedOn w:val="para0"/>
    <w:next w:val="para0"/>
    <w:pPr>
      <w:spacing w:before="40"/>
      <w:keepNext/>
      <w:outlineLvl w:val="2"/>
      <w:keepLines/>
    </w:pPr>
    <w:rPr>
      <w:rFonts w:ascii="Cambria" w:hAnsi="Cambria" w:eastAsia="Cambria" w:cs="Cambria"/>
      <w:color w:val="243f60"/>
      <w:sz w:val="24"/>
      <w:szCs w:val="24"/>
    </w:rPr>
  </w:style>
  <w:style w:type="paragraph" w:styleId="para4">
    <w:name w:val="Body Text"/>
    <w:qFormat/>
    <w:basedOn w:val="para0"/>
  </w:style>
  <w:style w:type="paragraph" w:styleId="para5">
    <w:name w:val="Title"/>
    <w:qFormat/>
    <w:basedOn w:val="para0"/>
    <w:pPr>
      <w:ind w:left="293"/>
    </w:pPr>
    <w:rPr>
      <w:b/>
      <w:bCs/>
      <w:sz w:val="28"/>
      <w:szCs w:val="28"/>
    </w:rPr>
  </w:style>
  <w:style w:type="paragraph" w:styleId="para6">
    <w:name w:val="List Paragraph"/>
    <w:qFormat/>
    <w:basedOn w:val="para0"/>
    <w:pPr>
      <w:ind w:left="141" w:hanging="4"/>
      <w:spacing/>
      <w:jc w:val="both"/>
    </w:pPr>
  </w:style>
  <w:style w:type="paragraph" w:styleId="para7" w:customStyle="1">
    <w:name w:val="Table Paragraph"/>
    <w:qFormat/>
    <w:basedOn w:val="para0"/>
    <w:pPr>
      <w:spacing w:before="7" w:line="183" w:lineRule="exact"/>
      <w:jc w:val="center"/>
    </w:pPr>
  </w:style>
  <w:style w:type="paragraph" w:styleId="para8">
    <w:name w:val="Header"/>
    <w:qFormat/>
    <w:basedOn w:val="para0"/>
    <w:pPr>
      <w:tabs defTabSz="720">
        <w:tab w:val="center" w:pos="4680" w:leader="none"/>
        <w:tab w:val="right" w:pos="9360" w:leader="none"/>
      </w:tabs>
    </w:pPr>
  </w:style>
  <w:style w:type="paragraph" w:styleId="para9">
    <w:name w:val="Footer"/>
    <w:qFormat/>
    <w:basedOn w:val="para0"/>
    <w:pPr>
      <w:tabs defTabSz="720">
        <w:tab w:val="center" w:pos="4680" w:leader="none"/>
        <w:tab w:val="right" w:pos="9360" w:leader="none"/>
      </w:tabs>
    </w:pPr>
  </w:style>
  <w:style w:type="paragraph" w:styleId="para10">
    <w:name w:val="Normal (Web)"/>
    <w:qFormat/>
    <w:basedOn w:val="para0"/>
    <w:pPr>
      <w:spacing w:after="160" w:line="259" w:lineRule="auto"/>
      <w:widowControl/>
    </w:pPr>
    <w:rPr>
      <w:rFonts w:eastAsia="Calibri"/>
      <w:kern w:val="1"/>
      <w:sz w:val="24"/>
      <w:szCs w:val="24"/>
      <w:lang w:val="en-us"/>
    </w:rPr>
  </w:style>
  <w:style w:type="paragraph" w:styleId="para11">
    <w:name w:val="Balloon Text"/>
    <w:qFormat/>
    <w:basedOn w:val="para0"/>
    <w:rPr>
      <w:rFonts w:ascii="Segoe UI" w:hAnsi="Segoe UI" w:cs="Segoe UI"/>
      <w:sz w:val="18"/>
      <w:szCs w:val="18"/>
    </w:rPr>
  </w:style>
  <w:style w:type="character" w:styleId="char0" w:default="1">
    <w:name w:val="Default Paragraph Font"/>
  </w:style>
  <w:style w:type="character" w:styleId="char1" w:customStyle="1">
    <w:name w:val="Header Char"/>
    <w:basedOn w:val="char0"/>
    <w:rPr>
      <w:rFonts w:ascii="Times New Roman" w:hAnsi="Times New Roman" w:eastAsia="Times New Roman" w:cs="Times New Roman"/>
      <w:lang w:val="id-id"/>
    </w:rPr>
  </w:style>
  <w:style w:type="character" w:styleId="char2" w:customStyle="1">
    <w:name w:val="Footer Char"/>
    <w:basedOn w:val="char0"/>
    <w:rPr>
      <w:rFonts w:ascii="Times New Roman" w:hAnsi="Times New Roman" w:eastAsia="Times New Roman" w:cs="Times New Roman"/>
      <w:lang w:val="id-id"/>
    </w:rPr>
  </w:style>
  <w:style w:type="character" w:styleId="char3">
    <w:name w:val="Strong"/>
    <w:basedOn w:val="char0"/>
    <w:rPr>
      <w:b/>
      <w:bCs/>
    </w:rPr>
  </w:style>
  <w:style w:type="character" w:styleId="char4" w:customStyle="1">
    <w:name w:val="Heading 3 Char"/>
    <w:basedOn w:val="char0"/>
    <w:rPr>
      <w:rFonts w:ascii="Cambria" w:hAnsi="Cambria" w:eastAsia="Cambria" w:cs="Cambria"/>
      <w:color w:val="243f60"/>
      <w:sz w:val="24"/>
      <w:szCs w:val="24"/>
      <w:lang w:val="id-id"/>
    </w:rPr>
  </w:style>
  <w:style w:type="character" w:styleId="char5">
    <w:name w:val="Emphasis"/>
    <w:basedOn w:val="char0"/>
    <w:rPr>
      <w:i/>
      <w:iCs/>
    </w:rPr>
  </w:style>
  <w:style w:type="character" w:styleId="char6" w:customStyle="1">
    <w:name w:val="Heading 2 Char"/>
    <w:basedOn w:val="char0"/>
    <w:rPr>
      <w:rFonts w:ascii="Cambria" w:hAnsi="Cambria" w:eastAsia="Cambria" w:cs="Cambria"/>
      <w:color w:val="365f91"/>
      <w:sz w:val="26"/>
      <w:szCs w:val="26"/>
      <w:lang w:val="id-id"/>
    </w:rPr>
  </w:style>
  <w:style w:type="character" w:styleId="char7" w:customStyle="1">
    <w:name w:val="Body Text Char"/>
    <w:basedOn w:val="char0"/>
    <w:rPr>
      <w:rFonts w:ascii="Times New Roman" w:hAnsi="Times New Roman" w:eastAsia="Times New Roman" w:cs="Times New Roman"/>
      <w:lang w:val="id-id"/>
    </w:rPr>
  </w:style>
  <w:style w:type="character" w:styleId="char8" w:customStyle="1">
    <w:name w:val="List Paragraph Char"/>
    <w:rPr>
      <w:rFonts w:ascii="Times New Roman" w:hAnsi="Times New Roman" w:eastAsia="Times New Roman" w:cs="Times New Roman"/>
      <w:lang w:val="id-id"/>
    </w:rPr>
  </w:style>
  <w:style w:type="character" w:styleId="char9" w:customStyle="1">
    <w:name w:val="Balloon Text Char"/>
    <w:basedOn w:val="char0"/>
    <w:rPr>
      <w:rFonts w:ascii="Segoe UI" w:hAnsi="Segoe UI" w:eastAsia="Times New Roman" w:cs="Segoe UI"/>
      <w:sz w:val="18"/>
      <w:szCs w:val="18"/>
      <w:lang w:val="id-i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PlainTable21">
    <w:name w:val="Plain Table 21"/>
    <w:basedOn w:val="TableNormal"/>
    <w:pPr>
      <w:widowControl/>
    </w:pPr>
    <w:rPr>
      <w:kern w:val="1"/>
    </w:rPr>
    <w:tblPr>
      <w:tblStyleRowBandSize w:val="1"/>
      <w:tblStyleColBandSize w:val="1"/>
      <w:tblBorders>
        <w:top w:val="single" w:sz="4" w:space="0" w:color="7F7F7F" tmln="10, 0, 0, 0, 0"/>
        <w:bottom w:val="single" w:sz="4" w:space="0" w:color="7F7F7F" tmln="10, 0, 0, 0, 0"/>
      </w:tblBorders>
    </w:tblPr>
    <w:tblStylePr w:type="firstRow">
      <w:rPr>
        <w:b/>
        <w:bCs/>
      </w:rPr>
      <w:tcPr>
        <w:tcBorders>
          <w:bottom w:val="single" w:sz="4" w:space="0" w:color="7F7F7F" tmln="10, 0, 0, 0, 0"/>
        </w:tcBorders>
      </w:tcPr>
    </w:tblStylePr>
    <w:tblStylePr w:type="lastRow">
      <w:rPr>
        <w:b/>
        <w:bCs/>
      </w:rPr>
      <w:tcPr>
        <w:tcBorders>
          <w:top w:val="single" w:sz="4" w:space="0" w:color="7F7F7F" tmln="10, 0, 0, 0, 0"/>
        </w:tcBorders>
      </w:tcPr>
    </w:tblStylePr>
    <w:tblStylePr w:type="firstCol">
      <w:rPr>
        <w:b/>
        <w:bCs/>
      </w:rPr>
    </w:tblStylePr>
    <w:tblStylePr w:type="lastCol">
      <w:rPr>
        <w:b/>
        <w:bCs/>
      </w:rPr>
    </w:tblStylePr>
    <w:tblStylePr w:type="band2Vert">
      <w:tcPr>
        <w:tcBorders>
          <w:left w:val="single" w:sz="4" w:space="0" w:color="7F7F7F" tmln="10, 0, 0, 0, 0"/>
          <w:right w:val="single" w:sz="4" w:space="0" w:color="7F7F7F" tmln="10, 0, 0, 0, 0"/>
        </w:tcBorders>
      </w:tcPr>
    </w:tblStylePr>
    <w:tblStylePr w:type="band1Vert">
      <w:tcPr>
        <w:tcBorders>
          <w:left w:val="single" w:sz="4" w:space="0" w:color="7F7F7F" tmln="10, 0, 0, 0, 0"/>
          <w:right w:val="single" w:sz="4" w:space="0" w:color="7F7F7F" tmln="10, 0, 0, 0, 0"/>
        </w:tcBorders>
      </w:tcPr>
    </w:tblStylePr>
    <w:tblStylePr w:type="band1Horz">
      <w:tcPr>
        <w:tcBorders>
          <w:top w:val="single" w:sz="4" w:space="0" w:color="7F7F7F" tmln="10, 0, 0, 0, 0"/>
          <w:bottom w:val="single" w:sz="4" w:space="0" w:color="7F7F7F" tmln="10, 0, 0, 0, 0"/>
        </w:tcBorders>
      </w:tcPr>
    </w:tblStylePr>
  </w:style>
  <w:style w:type="table" w:styleId="TableGrid">
    <w:name w:val="Table Grid"/>
    <w:basedOn w:val="TableNormal"/>
    <w:uiPriority w:val="59"/>
    <w:pPr>
      <w:widowControl/>
    </w:pPr>
    <w:rPr>
      <w:kern w:val="1"/>
    </w:r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jpeg"/><Relationship Id="rId9" Type="http://schemas.openxmlformats.org/officeDocument/2006/relationships/hyperlink" Target="mailto:felicia.aotama@unsrittomohon.ac.id"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chart" Target="charts/chart1.xml"/><Relationship Id="rId13" Type="http://schemas.openxmlformats.org/officeDocument/2006/relationships/chart" Target="charts/chart2.xml"/><Relationship Id="rId14" Type="http://schemas.openxmlformats.org/officeDocument/2006/relationships/header" Target="header2.xml"/><Relationship Id="rId15" Type="http://schemas.openxmlformats.org/officeDocument/2006/relationships/footer" Target="footer2.xml"/></Relationships>
</file>

<file path=word/charts/chart1.xml><?xml version="1.0" encoding="utf-8"?>
<c:chartSpace xmlns:c="http://schemas.openxmlformats.org/drawingml/2006/chart" xmlns:a="http://schemas.openxmlformats.org/drawingml/2006/main" xmlns:r="http://schemas.openxmlformats.org/officeDocument/2006/relationships">
  <c:date1904 val="0"/>
  <c:roundedCorners val="0"/>
  <c:chart>
    <c:title>
      <c:tx>
        <c:rich>
          <a:bodyPr anchor="ctr" anchorCtr="1" rot="0"/>
          <a:lstStyle/>
          <a:p>
            <a:pPr>
              <a:defRPr lang="en-us" sz="1100" b="0" i="0" u="none" strike="noStrike">
                <a:solidFill>
                  <a:srgbClr val="595959"/>
                </a:solidFill>
                <a:latin typeface="Arial" charset="0"/>
              </a:defRPr>
            </a:pPr>
            <a:r>
              <a:t>USIA</a:t>
            </a:r>
          </a:p>
        </c:rich>
      </c:tx>
      <c:layout/>
      <c:overlay val="0"/>
      <c:spPr>
        <a:noFill/>
        <a:ln w="9525">
          <a:noFill/>
        </a:ln>
      </c:spPr>
    </c:title>
    <c:plotArea>
      <c:layout/>
      <c:pieChart>
        <c:varyColors val="1"/>
        <c:ser>
          <c:idx val="0"/>
          <c:order val="0"/>
          <c:tx>
            <c:v>Column2</c:v>
          </c:tx>
          <c:dPt>
            <c:idx val="0"/>
            <c:invertIfNegative val="0"/>
            <c:explosion val="0"/>
            <c:spPr>
              <a:solidFill>
                <a:srgbClr val="4F81BD"/>
              </a:solidFill>
              <a:ln w="19050">
                <a:solidFill>
                  <a:srgbClr val="FFFFFF"/>
                </a:solidFill>
              </a:ln>
            </c:spPr>
          </c:dPt>
          <c:dPt>
            <c:idx val="1"/>
            <c:invertIfNegative val="0"/>
            <c:explosion val="0"/>
            <c:spPr>
              <a:solidFill>
                <a:srgbClr val="C0504D"/>
              </a:solidFill>
              <a:ln w="19050">
                <a:solidFill>
                  <a:srgbClr val="FFFFFF"/>
                </a:solidFill>
              </a:ln>
            </c:spPr>
          </c:dPt>
          <c:dLbls>
            <c:numFmt formatCode="General" sourceLinked="1"/>
            <c:spPr>
              <a:noFill/>
              <a:ln w="9525">
                <a:noFill/>
              </a:ln>
            </c:spPr>
            <c:txPr>
              <a:bodyPr anchor="ctr" anchorCtr="1" rot="0"/>
              <a:lstStyle/>
              <a:p>
                <a:pPr>
                  <a:defRPr lang="en-us" sz="1050" b="0" i="0" u="none" strike="noStrike">
                    <a:solidFill>
                      <a:srgbClr val="3F3F3F"/>
                    </a:solidFill>
                    <a:latin typeface="Calibri" charset="0"/>
                  </a:defRPr>
                </a:pPr>
              </a:p>
            </c:txPr>
            <c:dLblPos val="inEnd"/>
            <c:showLegendKey val="0"/>
            <c:showVal val="0"/>
            <c:showCatName val="1"/>
            <c:showSerName val="0"/>
            <c:showPercent val="1"/>
            <c:showBubbleSize val="0"/>
            <c:showLeaderLines val="0"/>
          </c:dLbls>
          <c:cat>
            <c:strLit>
              <c:ptCount val="2"/>
              <c:pt idx="0">
                <c:v>18-20</c:v>
              </c:pt>
              <c:pt idx="1">
                <c:v>21-23</c:v>
              </c:pt>
            </c:strLit>
          </c:cat>
          <c:val>
            <c:numLit>
              <c:formatCode>General</c:formatCode>
              <c:ptCount val="2"/>
              <c:pt idx="0">
                <c:v>34</c:v>
              </c:pt>
              <c:pt idx="1">
                <c:v>53</c:v>
              </c:pt>
            </c:numLit>
          </c:val>
          <c:extLst>
            <c:ext xmlns:sm="sm" uri="sm">
              <sm:meanLine>
                <c:spPr>
                  <a:ln>
                    <a:noFill/>
                  </a:ln>
                </c:spPr>
              </sm:meanLine>
              <sm:minMaxLine>
                <c:spPr>
                  <a:ln>
                    <a:noFill/>
                  </a:ln>
                </c:spPr>
              </sm:minMaxLine>
              <sm:stDevLine>
                <c:spPr>
                  <a:ln>
                    <a:noFill/>
                  </a:ln>
                </c:spPr>
              </sm:stDevLine>
              <sm:trendLine>
                <c:spPr>
                  <a:ln>
                    <a:noFill/>
                  </a:ln>
                </c:spPr>
              </sm:trendLine>
            </c:ext>
          </c:extLst>
        </c:ser>
        <c:dLbls>
          <c:showLegendKey val="0"/>
          <c:showVal val="0"/>
          <c:showCatName val="0"/>
          <c:showSerName val="0"/>
          <c:showPercent val="0"/>
          <c:showBubbleSize val="0"/>
          <c:showLeaderLines val="0"/>
        </c:dLbls>
        <c:firstSliceAng val="0"/>
      </c:pieChart>
      <c:spPr>
        <a:noFill/>
        <a:ln w="9525">
          <a:noFill/>
        </a:ln>
      </c:spPr>
    </c:plotArea>
    <c:legend>
      <c:legendPos val="b"/>
      <c:layout/>
      <c:overlay val="0"/>
      <c:spPr>
        <a:noFill/>
        <a:ln w="9525">
          <a:noFill/>
        </a:ln>
      </c:spPr>
      <c:txPr>
        <a:bodyPr anchor="ctr" anchorCtr="1" rot="0"/>
        <a:lstStyle/>
        <a:p>
          <a:pPr>
            <a:defRPr lang="en-us" sz="900" b="0" i="0" u="none" strike="noStrike">
              <a:solidFill>
                <a:srgbClr val="595959"/>
              </a:solidFill>
              <a:latin typeface="Calibri" charset="0"/>
            </a:defRPr>
          </a:pPr>
        </a:p>
      </c:txPr>
    </c:legend>
    <c:plotVisOnly val="1"/>
    <c:dispBlanksAs val="gap"/>
  </c:chart>
  <c:spPr>
    <a:solidFill>
      <a:srgbClr val="FFFFFF"/>
    </a:solidFill>
    <a:ln w="9525">
      <a:solidFill>
        <a:srgbClr val="D8D8D8"/>
      </a:solidFill>
    </a:ln>
  </c:spPr>
  <c:txPr>
    <a:bodyPr anchor="t" rot="0"/>
    <a:lstStyle/>
    <a:p>
      <a:pPr>
        <a:defRPr lang="en-us" sz="1000" b="0" i="0" u="none" strike="noStrike" kern="100">
          <a:solidFill>
            <a:srgbClr val="000000"/>
          </a:solidFill>
          <a:latin typeface="Calibri" charset="0"/>
        </a:defRPr>
      </a:pPr>
    </a:p>
  </c:txPr>
  <c:extLst>
    <c:ext xmlns:sm="sm" uri="sm">
      <sm:colorScheme xmlns:sm="sm" id="1767162185" val="15"/>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roundedCorners val="0"/>
  <c:chart>
    <c:title>
      <c:tx>
        <c:rich>
          <a:bodyPr anchor="ctr" anchorCtr="1" rot="0"/>
          <a:lstStyle/>
          <a:p>
            <a:pPr>
              <a:defRPr lang="en-us" sz="1100" b="0" i="0" u="none" strike="noStrike">
                <a:solidFill>
                  <a:srgbClr val="595959"/>
                </a:solidFill>
                <a:latin typeface="Arial" charset="0"/>
              </a:defRPr>
            </a:pPr>
            <a:r>
              <a:t>Jenis Kelamin</a:t>
            </a:r>
          </a:p>
        </c:rich>
      </c:tx>
      <c:layout/>
      <c:overlay val="0"/>
      <c:spPr>
        <a:noFill/>
        <a:ln w="9525">
          <a:noFill/>
        </a:ln>
      </c:spPr>
    </c:title>
    <c:plotArea>
      <c:layout/>
      <c:pieChart>
        <c:varyColors val="1"/>
        <c:ser>
          <c:idx val="0"/>
          <c:order val="0"/>
          <c:tx>
            <c:v>Sales</c:v>
          </c:tx>
          <c:dPt>
            <c:idx val="0"/>
            <c:invertIfNegative val="0"/>
            <c:explosion val="0"/>
            <c:spPr>
              <a:solidFill>
                <a:srgbClr val="4F81BD"/>
              </a:solidFill>
              <a:ln w="19050">
                <a:solidFill>
                  <a:srgbClr val="FFFFFF"/>
                </a:solidFill>
              </a:ln>
            </c:spPr>
          </c:dPt>
          <c:dPt>
            <c:idx val="1"/>
            <c:invertIfNegative val="0"/>
            <c:explosion val="0"/>
            <c:spPr>
              <a:solidFill>
                <a:srgbClr val="C0504D"/>
              </a:solidFill>
              <a:ln w="19050">
                <a:solidFill>
                  <a:srgbClr val="FFFFFF"/>
                </a:solidFill>
              </a:ln>
            </c:spPr>
          </c:dPt>
          <c:dPt>
            <c:idx val="2"/>
            <c:invertIfNegative val="0"/>
            <c:explosion val="0"/>
            <c:spPr>
              <a:solidFill>
                <a:srgbClr val="9BBB59"/>
              </a:solidFill>
              <a:ln w="19050">
                <a:solidFill>
                  <a:srgbClr val="FFFFFF"/>
                </a:solidFill>
              </a:ln>
            </c:spPr>
          </c:dPt>
          <c:dPt>
            <c:idx val="3"/>
            <c:invertIfNegative val="0"/>
            <c:explosion val="0"/>
            <c:spPr>
              <a:solidFill>
                <a:srgbClr val="8064A2"/>
              </a:solidFill>
              <a:ln w="19050">
                <a:solidFill>
                  <a:srgbClr val="FFFFFF"/>
                </a:solidFill>
              </a:ln>
            </c:spPr>
          </c:dPt>
          <c:dLbls>
            <c:dLbl>
              <c:idx val="1"/>
              <c:layout>
                <c:manualLayout>
                  <c:x val="1.720000E-01"/>
                  <c:y val="-1.359000E-01"/>
                </c:manualLayout>
              </c:layout>
              <c:numFmt formatCode="General" sourceLinked="1"/>
              <c:spPr>
                <a:noFill/>
                <a:ln w="9525">
                  <a:noFill/>
                </a:ln>
              </c:spPr>
              <c:txPr>
                <a:bodyPr anchor="ctr" anchorCtr="1" rot="0"/>
                <a:lstStyle/>
                <a:p>
                  <a:pPr>
                    <a:defRPr lang="en-us" sz="900" b="0" i="0" u="none" strike="noStrike">
                      <a:solidFill>
                        <a:srgbClr val="3F3F3F"/>
                      </a:solidFill>
                      <a:latin typeface="Calibri" charset="0"/>
                    </a:defRPr>
                  </a:pPr>
                </a:p>
              </c:txPr>
              <c:showLegendKey val="0"/>
              <c:showVal val="0"/>
              <c:showCatName val="1"/>
              <c:showSerName val="0"/>
              <c:showPercent val="1"/>
              <c:showBubbleSize val="0"/>
            </c:dLbl>
            <c:numFmt formatCode="General" sourceLinked="1"/>
            <c:spPr>
              <a:noFill/>
              <a:ln w="9525">
                <a:noFill/>
              </a:ln>
            </c:spPr>
            <c:txPr>
              <a:bodyPr anchor="ctr" anchorCtr="1" rot="0"/>
              <a:lstStyle/>
              <a:p>
                <a:pPr>
                  <a:defRPr lang="en-us" sz="900" b="0" i="0" u="none" strike="noStrike">
                    <a:solidFill>
                      <a:srgbClr val="3F3F3F"/>
                    </a:solidFill>
                    <a:latin typeface="Calibri" charset="0"/>
                  </a:defRPr>
                </a:pPr>
              </a:p>
            </c:txPr>
            <c:dLblPos val="inEnd"/>
            <c:showLegendKey val="0"/>
            <c:showVal val="0"/>
            <c:showCatName val="1"/>
            <c:showSerName val="0"/>
            <c:showPercent val="1"/>
            <c:showBubbleSize val="0"/>
            <c:showLeaderLines val="0"/>
          </c:dLbls>
          <c:cat>
            <c:strLit>
              <c:ptCount val="2"/>
              <c:pt idx="0">
                <c:v>Laki-laki</c:v>
              </c:pt>
              <c:pt idx="1">
                <c:v>perempuan</c:v>
              </c:pt>
            </c:strLit>
          </c:cat>
          <c:val>
            <c:numLit>
              <c:formatCode>General</c:formatCode>
              <c:ptCount val="4"/>
              <c:pt idx="0">
                <c:v>29</c:v>
              </c:pt>
              <c:pt idx="1">
                <c:v>58</c:v>
              </c:pt>
              <c:pt idx="2" formatCode="General">
                <c:v/>
              </c:pt>
              <c:pt idx="3" formatCode="General">
                <c:v/>
              </c:pt>
            </c:numLit>
          </c:val>
          <c:extLst>
            <c:ext xmlns:sm="sm" uri="sm">
              <sm:meanLine>
                <c:spPr>
                  <a:ln>
                    <a:noFill/>
                  </a:ln>
                </c:spPr>
              </sm:meanLine>
              <sm:minMaxLine>
                <c:spPr>
                  <a:ln>
                    <a:noFill/>
                  </a:ln>
                </c:spPr>
              </sm:minMaxLine>
              <sm:stDevLine>
                <c:spPr>
                  <a:ln>
                    <a:noFill/>
                  </a:ln>
                </c:spPr>
              </sm:stDevLine>
              <sm:trendLine>
                <c:spPr>
                  <a:ln>
                    <a:noFill/>
                  </a:ln>
                </c:spPr>
              </sm:trendLine>
            </c:ext>
          </c:extLst>
        </c:ser>
        <c:dLbls>
          <c:showLegendKey val="0"/>
          <c:showVal val="0"/>
          <c:showCatName val="0"/>
          <c:showSerName val="0"/>
          <c:showPercent val="0"/>
          <c:showBubbleSize val="0"/>
          <c:showLeaderLines val="0"/>
        </c:dLbls>
        <c:firstSliceAng val="0"/>
      </c:pieChart>
      <c:spPr>
        <a:noFill/>
        <a:ln w="9525">
          <a:noFill/>
        </a:ln>
      </c:spPr>
    </c:plotArea>
    <c:legend>
      <c:legendPos val="b"/>
      <c:layout/>
      <c:overlay val="0"/>
      <c:spPr>
        <a:noFill/>
        <a:ln w="9525">
          <a:noFill/>
        </a:ln>
      </c:spPr>
      <c:txPr>
        <a:bodyPr anchor="ctr" anchorCtr="1" rot="0"/>
        <a:lstStyle/>
        <a:p>
          <a:pPr>
            <a:defRPr lang="en-us" sz="900" b="0" i="0" u="none" strike="noStrike">
              <a:solidFill>
                <a:srgbClr val="595959"/>
              </a:solidFill>
              <a:latin typeface="Calibri" charset="0"/>
            </a:defRPr>
          </a:pPr>
        </a:p>
      </c:txPr>
    </c:legend>
    <c:plotVisOnly val="1"/>
    <c:dispBlanksAs val="gap"/>
  </c:chart>
  <c:spPr>
    <a:solidFill>
      <a:srgbClr val="FFFFFF"/>
    </a:solidFill>
    <a:ln w="9525">
      <a:solidFill>
        <a:srgbClr val="D8D8D8"/>
      </a:solidFill>
    </a:ln>
  </c:spPr>
  <c:txPr>
    <a:bodyPr anchor="t" rot="0"/>
    <a:lstStyle/>
    <a:p>
      <a:pPr>
        <a:defRPr lang="en-us" sz="1000" b="0" i="0" u="none" strike="noStrike" kern="100">
          <a:solidFill>
            <a:srgbClr val="000000"/>
          </a:solidFill>
          <a:latin typeface="Calibri" charset="0"/>
        </a:defRPr>
      </a:pPr>
    </a:p>
  </c:txPr>
  <c:extLst>
    <c:ext xmlns:sm="sm" uri="sm">
      <sm:colorScheme xmlns:sm="sm" id="1767162185" val="15"/>
    </c:ext>
  </c:extLst>
</c:chartSpace>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
  <cp:revision>8</cp:revision>
  <cp:lastPrinted>2025-08-08T08:21:00Z</cp:lastPrinted>
  <dcterms:created xsi:type="dcterms:W3CDTF">2025-08-08T03:54:00Z</dcterms:created>
  <dcterms:modified xsi:type="dcterms:W3CDTF">2025-12-31T06:23:05Z</dcterms:modified>
</cp:coreProperties>
</file>